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7E29DC" w:rsidRPr="00DB7C4D" w:rsidTr="007A055D">
        <w:trPr>
          <w:trHeight w:val="516"/>
        </w:trPr>
        <w:tc>
          <w:tcPr>
            <w:tcW w:w="3605" w:type="dxa"/>
            <w:gridSpan w:val="2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8349806"/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7E29DC" w:rsidRPr="00DB7C4D" w:rsidTr="001D5501">
        <w:trPr>
          <w:trHeight w:val="516"/>
        </w:trPr>
        <w:tc>
          <w:tcPr>
            <w:tcW w:w="3605" w:type="dxa"/>
            <w:gridSpan w:val="2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Ahır Hizmetleri-III</w:t>
            </w:r>
          </w:p>
        </w:tc>
        <w:tc>
          <w:tcPr>
            <w:tcW w:w="1115" w:type="dxa"/>
          </w:tcPr>
          <w:p w:rsidR="007E29DC" w:rsidRPr="00DB7C4D" w:rsidRDefault="00406011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1808304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="005E35C4"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2+2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:rsidR="007E29DC" w:rsidRPr="00DB7C4D" w:rsidRDefault="005E35C4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7E29DC" w:rsidRPr="00D45D15" w:rsidRDefault="00D45D15" w:rsidP="007E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Sağlıklı ve sağlıksız bir atın ayrımını yaparak veteriner gelene kadar ön müdahaleyi yapabilme amaçlanmıştır.</w:t>
            </w:r>
          </w:p>
        </w:tc>
      </w:tr>
      <w:tr w:rsidR="007E29DC" w:rsidRPr="00DB7C4D" w:rsidTr="00002C5E">
        <w:trPr>
          <w:trHeight w:val="1697"/>
        </w:trPr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7E29DC" w:rsidRPr="00D45D15" w:rsidRDefault="007E29DC" w:rsidP="00D45D15">
            <w:pPr>
              <w:pStyle w:val="ListeParagraf"/>
              <w:shd w:val="clear" w:color="auto" w:fill="FFFFFF"/>
              <w:spacing w:line="2" w:lineRule="atLeast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D45D15">
              <w:rPr>
                <w:bCs/>
                <w:sz w:val="20"/>
                <w:szCs w:val="20"/>
              </w:rPr>
              <w:t>Bu dersin sonunda öğrenci;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1. Sağlıklı bir atın fiziksel özelliklerini tanımlayabilir,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2. Sağlığı bozuk atlardaki belirtileri tanımlayabilir,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3. Atlarda kolik(sancı) belirtileri ve alınması gereken önlemleri 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4. Atlarda ağız ve ayak bakımının önemini anlar, 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5. Yaralanmalarda pansuman yapabilir, </w:t>
            </w:r>
          </w:p>
          <w:p w:rsidR="007E29DC" w:rsidRPr="00D45D15" w:rsidRDefault="00D45D15" w:rsidP="00D45D15">
            <w:pPr>
              <w:spacing w:line="2" w:lineRule="atLeast"/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6. Veteriner hekim gelene kadar acil müdahale yapabilir.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7E29DC" w:rsidRPr="00D45D15" w:rsidRDefault="00D45D15" w:rsidP="007E29D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D45D15">
              <w:rPr>
                <w:sz w:val="20"/>
                <w:szCs w:val="20"/>
              </w:rPr>
              <w:t xml:space="preserve">Atlarda fiziksel kontrol, kötü davranış ve nedenleri, at sağlığını korumada koruyucu önlemler, atlarda </w:t>
            </w:r>
            <w:proofErr w:type="spellStart"/>
            <w:r w:rsidRPr="00D45D15">
              <w:rPr>
                <w:sz w:val="20"/>
                <w:szCs w:val="20"/>
              </w:rPr>
              <w:t>paraziter</w:t>
            </w:r>
            <w:proofErr w:type="spellEnd"/>
            <w:r w:rsidRPr="00D45D15">
              <w:rPr>
                <w:sz w:val="20"/>
                <w:szCs w:val="20"/>
              </w:rPr>
              <w:t xml:space="preserve"> hastalıklardan korunma yolları, temel ilk yardım ve pansuman ile ilgili bilgiler.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7E29DC" w:rsidRPr="00A96D1E" w:rsidRDefault="00D45D15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Sağlıklı bir atın fiziksel özellikleri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7E29DC" w:rsidRPr="00A96D1E" w:rsidRDefault="00D45D15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Atın vücut yapısındaki anatomik bozukluklar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7E29DC" w:rsidRPr="00A96D1E" w:rsidRDefault="009A6316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sağlık belirtileri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Sağlığı bozuk atlarda belirtiler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kolik ve nedenleri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bulaşıcı hastalıklar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 xml:space="preserve">Atlarda </w:t>
            </w:r>
            <w:proofErr w:type="gramStart"/>
            <w:r w:rsidRPr="00A96D1E">
              <w:rPr>
                <w:sz w:val="20"/>
                <w:szCs w:val="20"/>
              </w:rPr>
              <w:t>enfeksiyon</w:t>
            </w:r>
            <w:proofErr w:type="gramEnd"/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parazit kontrolü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Atlara oral (ağızdan) ilaç verilmesi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 xml:space="preserve">Atlarda </w:t>
            </w:r>
            <w:proofErr w:type="gramStart"/>
            <w:r w:rsidRPr="00A96D1E">
              <w:rPr>
                <w:sz w:val="20"/>
                <w:szCs w:val="20"/>
              </w:rPr>
              <w:t>enjeksiyon</w:t>
            </w:r>
            <w:proofErr w:type="gramEnd"/>
            <w:r w:rsidRPr="00A96D1E">
              <w:rPr>
                <w:sz w:val="20"/>
                <w:szCs w:val="20"/>
              </w:rPr>
              <w:t xml:space="preserve"> uygulamaları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pansuman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bandajlama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ağız ve ayak bakımı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sıfat işlemleri</w:t>
            </w:r>
          </w:p>
        </w:tc>
      </w:tr>
      <w:tr w:rsidR="007E29DC" w:rsidRPr="00DB7C4D" w:rsidTr="00002C5E">
        <w:trPr>
          <w:trHeight w:val="300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1. Çılbır çalışma alanlarını ve serbest çalışma alanlarını bilir,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2. Ahırlarda havalandırmanın önemini bilir,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3. Yedekte sevk ve idare kurallarını kavrar,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DB7C4D">
              <w:rPr>
                <w:bCs/>
                <w:sz w:val="20"/>
                <w:szCs w:val="20"/>
              </w:rPr>
              <w:t>4. Sargılar hakkında bilgi sahibi olur ve uygular.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DB7C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 (At, Bakım ve Donatım)</w:t>
            </w: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:rsidR="007E29DC" w:rsidRDefault="007E29DC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Vet. Hekim Reha GÜLTEPE, At Sağlığı Kitap Seti. (2020). TJK Yayınları</w:t>
            </w:r>
          </w:p>
          <w:p w:rsidR="00966066" w:rsidRDefault="00966066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Reuben</w:t>
            </w:r>
            <w:proofErr w:type="spellEnd"/>
            <w:r>
              <w:t xml:space="preserve"> </w:t>
            </w:r>
            <w:proofErr w:type="spellStart"/>
            <w:r>
              <w:t>J.</w:t>
            </w:r>
            <w:proofErr w:type="gramStart"/>
            <w:r>
              <w:t>ROSE,David</w:t>
            </w:r>
            <w:proofErr w:type="spellEnd"/>
            <w:proofErr w:type="gramEnd"/>
            <w:r>
              <w:t xml:space="preserve"> R.HODGSON,(2004), Klinik Pratikte At Hekimliği, -</w:t>
            </w:r>
            <w:proofErr w:type="spellStart"/>
            <w:r>
              <w:t>MediPress</w:t>
            </w:r>
            <w:proofErr w:type="spellEnd"/>
            <w:r>
              <w:t xml:space="preserve"> </w:t>
            </w:r>
          </w:p>
          <w:p w:rsidR="007E29DC" w:rsidRPr="00DB7C4D" w:rsidRDefault="00966066" w:rsidP="0096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Dr.Mustafa</w:t>
            </w:r>
            <w:proofErr w:type="spellEnd"/>
            <w:r>
              <w:t xml:space="preserve"> ALTUNTAŞ,(1995), At Hastalıkları ve Lokal Enjeksiyonlar, </w:t>
            </w:r>
          </w:p>
        </w:tc>
      </w:tr>
      <w:tr w:rsidR="00FB317E" w:rsidRPr="00DB7C4D" w:rsidTr="00002C5E">
        <w:trPr>
          <w:trHeight w:val="256"/>
        </w:trPr>
        <w:tc>
          <w:tcPr>
            <w:tcW w:w="9180" w:type="dxa"/>
            <w:gridSpan w:val="7"/>
          </w:tcPr>
          <w:p w:rsidR="00FB317E" w:rsidRPr="00DB7C4D" w:rsidRDefault="00FB317E" w:rsidP="00FB3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FB317E" w:rsidRPr="00DB7C4D" w:rsidTr="00002C5E">
        <w:trPr>
          <w:trHeight w:val="256"/>
        </w:trPr>
        <w:tc>
          <w:tcPr>
            <w:tcW w:w="9180" w:type="dxa"/>
            <w:gridSpan w:val="7"/>
          </w:tcPr>
          <w:p w:rsidR="00320133" w:rsidRPr="00CA096B" w:rsidRDefault="00320133" w:rsidP="00320133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320133" w:rsidRPr="00F42A8D" w:rsidRDefault="00320133" w:rsidP="00320133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320133" w:rsidRPr="00CA096B" w:rsidRDefault="00320133" w:rsidP="00320133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320133" w:rsidRPr="00CA096B" w:rsidRDefault="00320133" w:rsidP="00320133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320133" w:rsidRPr="00CA096B" w:rsidRDefault="00320133" w:rsidP="00320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FB317E" w:rsidRPr="00DB7C4D" w:rsidRDefault="00320133" w:rsidP="0032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1" w:name="_GoBack"/>
            <w:bookmarkEnd w:id="1"/>
          </w:p>
        </w:tc>
      </w:tr>
      <w:bookmarkEnd w:id="0"/>
    </w:tbl>
    <w:p w:rsidR="00685009" w:rsidRPr="00DB7C4D" w:rsidRDefault="00685009">
      <w:pPr>
        <w:rPr>
          <w:rFonts w:ascii="Times New Roman" w:hAnsi="Times New Roman" w:cs="Times New Roman"/>
          <w:sz w:val="20"/>
          <w:szCs w:val="20"/>
        </w:rPr>
      </w:pPr>
    </w:p>
    <w:p w:rsidR="00ED0D08" w:rsidRPr="00DB7C4D" w:rsidRDefault="00ED0D08">
      <w:pPr>
        <w:rPr>
          <w:rFonts w:ascii="Times New Roman" w:hAnsi="Times New Roman" w:cs="Times New Roman"/>
          <w:sz w:val="20"/>
          <w:szCs w:val="20"/>
        </w:rPr>
      </w:pPr>
    </w:p>
    <w:p w:rsidR="00563A46" w:rsidRPr="00DB7C4D" w:rsidRDefault="00563A46">
      <w:pPr>
        <w:rPr>
          <w:rFonts w:ascii="Times New Roman" w:hAnsi="Times New Roman" w:cs="Times New Roman"/>
          <w:sz w:val="20"/>
          <w:szCs w:val="20"/>
        </w:rPr>
      </w:pPr>
    </w:p>
    <w:p w:rsidR="00563A46" w:rsidRPr="00DB7C4D" w:rsidRDefault="00563A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D0D08" w:rsidRPr="00DB7C4D" w:rsidTr="00EB25D5">
        <w:tc>
          <w:tcPr>
            <w:tcW w:w="9284" w:type="dxa"/>
            <w:gridSpan w:val="16"/>
          </w:tcPr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</w:p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  <w:r w:rsidRPr="00DB7C4D">
              <w:rPr>
                <w:b/>
              </w:rPr>
              <w:t xml:space="preserve">PROGRAM ÖĞRENME ÇIKTILARI İLE </w:t>
            </w:r>
          </w:p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  <w:r w:rsidRPr="00DB7C4D">
              <w:rPr>
                <w:b/>
              </w:rPr>
              <w:t>DERS ÖĞRENİM ÇIKTILARI İLİŞKİSİ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PÇ1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PÇ3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PÇ7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PÇ9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PÇ10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rPr>
          <w:trHeight w:val="302"/>
        </w:trPr>
        <w:tc>
          <w:tcPr>
            <w:tcW w:w="9284" w:type="dxa"/>
            <w:gridSpan w:val="16"/>
          </w:tcPr>
          <w:p w:rsidR="00ED0D08" w:rsidRPr="00DB7C4D" w:rsidRDefault="00ED0D08" w:rsidP="00EB25D5">
            <w:pPr>
              <w:spacing w:after="0" w:line="240" w:lineRule="auto"/>
              <w:jc w:val="center"/>
            </w:pPr>
            <w:r w:rsidRPr="00DB7C4D">
              <w:rPr>
                <w:b/>
              </w:rPr>
              <w:t>ÖÇ: Öğrenme Çıktıları PÇ: Program Çıktıları</w:t>
            </w:r>
          </w:p>
        </w:tc>
      </w:tr>
      <w:tr w:rsidR="00ED0D08" w:rsidRPr="00DB7C4D" w:rsidTr="00EB25D5">
        <w:trPr>
          <w:trHeight w:val="490"/>
        </w:trPr>
        <w:tc>
          <w:tcPr>
            <w:tcW w:w="1547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D0D08" w:rsidRPr="00DB7C4D" w:rsidRDefault="006B73E9" w:rsidP="006B73E9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1-Ç</w:t>
            </w:r>
            <w:r w:rsidR="00ED0D08" w:rsidRPr="00DB7C4D">
              <w:rPr>
                <w:b/>
              </w:rPr>
              <w:t xml:space="preserve">ok </w:t>
            </w:r>
            <w:r w:rsidRPr="00DB7C4D">
              <w:rPr>
                <w:b/>
              </w:rPr>
              <w:t>D</w:t>
            </w:r>
            <w:r w:rsidR="00ED0D08" w:rsidRPr="00DB7C4D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ED0D08" w:rsidRPr="00DB7C4D" w:rsidRDefault="00ED0D08" w:rsidP="006B73E9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2</w:t>
            </w:r>
            <w:r w:rsidR="006B73E9" w:rsidRPr="00DB7C4D">
              <w:rPr>
                <w:b/>
              </w:rPr>
              <w:t>-D</w:t>
            </w:r>
            <w:r w:rsidRPr="00DB7C4D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5- Çok Yüksek</w:t>
            </w:r>
          </w:p>
        </w:tc>
      </w:tr>
    </w:tbl>
    <w:p w:rsidR="00ED0D08" w:rsidRPr="00DB7C4D" w:rsidRDefault="00ED0D08">
      <w:pPr>
        <w:rPr>
          <w:rFonts w:ascii="Times New Roman" w:hAnsi="Times New Roman" w:cs="Times New Roman"/>
          <w:sz w:val="20"/>
          <w:szCs w:val="20"/>
        </w:rPr>
      </w:pPr>
    </w:p>
    <w:p w:rsidR="00ED0D08" w:rsidRPr="00DB7C4D" w:rsidRDefault="00ED0D08" w:rsidP="00ED0D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C4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613"/>
        <w:gridCol w:w="817"/>
        <w:gridCol w:w="817"/>
        <w:gridCol w:w="818"/>
        <w:gridCol w:w="818"/>
        <w:gridCol w:w="818"/>
        <w:gridCol w:w="818"/>
        <w:gridCol w:w="826"/>
      </w:tblGrid>
      <w:tr w:rsidR="00ED0D08" w:rsidRPr="00DB7C4D" w:rsidTr="00203C97">
        <w:tc>
          <w:tcPr>
            <w:tcW w:w="15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0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13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8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ED0D08" w:rsidRPr="00DB7C4D" w:rsidTr="00203C97">
        <w:tc>
          <w:tcPr>
            <w:tcW w:w="15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Ahır Hizmetleri-III</w:t>
            </w:r>
          </w:p>
        </w:tc>
        <w:tc>
          <w:tcPr>
            <w:tcW w:w="709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F4A7A" w:rsidRPr="00DB7C4D" w:rsidRDefault="00EF4A7A">
      <w:pPr>
        <w:rPr>
          <w:rFonts w:ascii="Times New Roman" w:hAnsi="Times New Roman" w:cs="Times New Roman"/>
          <w:sz w:val="20"/>
          <w:szCs w:val="20"/>
        </w:rPr>
      </w:pPr>
    </w:p>
    <w:sectPr w:rsidR="00EF4A7A" w:rsidRPr="00DB7C4D" w:rsidSect="001D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C33"/>
    <w:multiLevelType w:val="hybridMultilevel"/>
    <w:tmpl w:val="BB089C36"/>
    <w:lvl w:ilvl="0" w:tplc="6638C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17F0D"/>
    <w:rsid w:val="00020476"/>
    <w:rsid w:val="000472BB"/>
    <w:rsid w:val="000B651A"/>
    <w:rsid w:val="000E290F"/>
    <w:rsid w:val="0010314A"/>
    <w:rsid w:val="00106917"/>
    <w:rsid w:val="001B3844"/>
    <w:rsid w:val="001D19DB"/>
    <w:rsid w:val="00203C97"/>
    <w:rsid w:val="00235B9C"/>
    <w:rsid w:val="00262D87"/>
    <w:rsid w:val="002D15C1"/>
    <w:rsid w:val="003145D3"/>
    <w:rsid w:val="00320133"/>
    <w:rsid w:val="00377FCA"/>
    <w:rsid w:val="003D72C3"/>
    <w:rsid w:val="00406011"/>
    <w:rsid w:val="00510BD2"/>
    <w:rsid w:val="00520A61"/>
    <w:rsid w:val="00555D6F"/>
    <w:rsid w:val="00563A46"/>
    <w:rsid w:val="005763B3"/>
    <w:rsid w:val="005E35C4"/>
    <w:rsid w:val="0061732C"/>
    <w:rsid w:val="00617330"/>
    <w:rsid w:val="006453F1"/>
    <w:rsid w:val="006459C7"/>
    <w:rsid w:val="00672081"/>
    <w:rsid w:val="00683A82"/>
    <w:rsid w:val="00685009"/>
    <w:rsid w:val="006A4C99"/>
    <w:rsid w:val="006B73E9"/>
    <w:rsid w:val="006F7081"/>
    <w:rsid w:val="007222CF"/>
    <w:rsid w:val="00731AA7"/>
    <w:rsid w:val="00744FBE"/>
    <w:rsid w:val="00761652"/>
    <w:rsid w:val="007761D7"/>
    <w:rsid w:val="00783657"/>
    <w:rsid w:val="007D33A7"/>
    <w:rsid w:val="007E29DC"/>
    <w:rsid w:val="007F772F"/>
    <w:rsid w:val="00827908"/>
    <w:rsid w:val="008A30BB"/>
    <w:rsid w:val="00966066"/>
    <w:rsid w:val="009A6316"/>
    <w:rsid w:val="00A32466"/>
    <w:rsid w:val="00A72037"/>
    <w:rsid w:val="00A96D1E"/>
    <w:rsid w:val="00AD6AA5"/>
    <w:rsid w:val="00B33D0A"/>
    <w:rsid w:val="00B612B5"/>
    <w:rsid w:val="00BA4425"/>
    <w:rsid w:val="00BE228D"/>
    <w:rsid w:val="00CD0B0D"/>
    <w:rsid w:val="00D068EF"/>
    <w:rsid w:val="00D45D15"/>
    <w:rsid w:val="00D741D4"/>
    <w:rsid w:val="00DB3C72"/>
    <w:rsid w:val="00DB7C4D"/>
    <w:rsid w:val="00DC3860"/>
    <w:rsid w:val="00DF65EA"/>
    <w:rsid w:val="00E11013"/>
    <w:rsid w:val="00E22E05"/>
    <w:rsid w:val="00E77BCA"/>
    <w:rsid w:val="00ED0D08"/>
    <w:rsid w:val="00EF4A7A"/>
    <w:rsid w:val="00F02B74"/>
    <w:rsid w:val="00F21FE8"/>
    <w:rsid w:val="00F35213"/>
    <w:rsid w:val="00F51762"/>
    <w:rsid w:val="00F60D0E"/>
    <w:rsid w:val="00F633EB"/>
    <w:rsid w:val="00FB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ABD8-365B-445C-B24A-5455AA8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4</cp:revision>
  <dcterms:created xsi:type="dcterms:W3CDTF">2023-10-05T09:36:00Z</dcterms:created>
  <dcterms:modified xsi:type="dcterms:W3CDTF">2023-10-24T12:19:00Z</dcterms:modified>
</cp:coreProperties>
</file>