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3092E" w14:textId="77777777" w:rsidR="001E4CCE" w:rsidRPr="00300B2A" w:rsidRDefault="001E4CCE" w:rsidP="00B160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288" w:type="dxa"/>
        <w:tblLook w:val="01E0" w:firstRow="1" w:lastRow="1" w:firstColumn="1" w:lastColumn="1" w:noHBand="0" w:noVBand="0"/>
      </w:tblPr>
      <w:tblGrid>
        <w:gridCol w:w="1207"/>
        <w:gridCol w:w="1202"/>
        <w:gridCol w:w="1360"/>
        <w:gridCol w:w="1176"/>
        <w:gridCol w:w="1003"/>
        <w:gridCol w:w="1120"/>
        <w:gridCol w:w="1014"/>
        <w:gridCol w:w="1206"/>
      </w:tblGrid>
      <w:tr w:rsidR="001E4CCE" w:rsidRPr="00300B2A" w14:paraId="4141AEA2" w14:textId="77777777" w:rsidTr="00B71DAD">
        <w:tc>
          <w:tcPr>
            <w:tcW w:w="3769" w:type="dxa"/>
            <w:gridSpan w:val="3"/>
          </w:tcPr>
          <w:p w14:paraId="53540D84" w14:textId="77777777" w:rsidR="001E4CCE" w:rsidRPr="00300B2A" w:rsidRDefault="001E4CCE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1176" w:type="dxa"/>
          </w:tcPr>
          <w:p w14:paraId="5A976FC5" w14:textId="77777777" w:rsidR="001E4CCE" w:rsidRPr="00300B2A" w:rsidRDefault="001E4CCE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1003" w:type="dxa"/>
          </w:tcPr>
          <w:p w14:paraId="7EA7CB34" w14:textId="77777777" w:rsidR="001E4CCE" w:rsidRPr="00300B2A" w:rsidRDefault="001E4CCE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Yarıyılı</w:t>
            </w:r>
          </w:p>
        </w:tc>
        <w:tc>
          <w:tcPr>
            <w:tcW w:w="1120" w:type="dxa"/>
          </w:tcPr>
          <w:p w14:paraId="062B86A6" w14:textId="77777777" w:rsidR="001E4CCE" w:rsidRPr="00300B2A" w:rsidRDefault="001E4CCE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T+U</w:t>
            </w:r>
          </w:p>
        </w:tc>
        <w:tc>
          <w:tcPr>
            <w:tcW w:w="1014" w:type="dxa"/>
          </w:tcPr>
          <w:p w14:paraId="4ED9526A" w14:textId="77777777" w:rsidR="001E4CCE" w:rsidRPr="00300B2A" w:rsidRDefault="001E4CCE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Kredisi</w:t>
            </w:r>
          </w:p>
        </w:tc>
        <w:tc>
          <w:tcPr>
            <w:tcW w:w="1206" w:type="dxa"/>
          </w:tcPr>
          <w:p w14:paraId="023B8A9F" w14:textId="77777777" w:rsidR="001E4CCE" w:rsidRPr="00300B2A" w:rsidRDefault="001E4CCE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AKTS</w:t>
            </w:r>
          </w:p>
        </w:tc>
      </w:tr>
      <w:tr w:rsidR="001E4CCE" w:rsidRPr="00300B2A" w14:paraId="4A1AA105" w14:textId="77777777" w:rsidTr="00B71DAD">
        <w:tc>
          <w:tcPr>
            <w:tcW w:w="3769" w:type="dxa"/>
            <w:gridSpan w:val="3"/>
          </w:tcPr>
          <w:p w14:paraId="0FD55187" w14:textId="77777777" w:rsidR="001E4CCE" w:rsidRPr="00300B2A" w:rsidRDefault="001E4CCE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  <w:bCs/>
              </w:rPr>
              <w:t xml:space="preserve">Sigorta Muhasebesi </w:t>
            </w:r>
          </w:p>
        </w:tc>
        <w:tc>
          <w:tcPr>
            <w:tcW w:w="1176" w:type="dxa"/>
          </w:tcPr>
          <w:p w14:paraId="05A555E7" w14:textId="77777777" w:rsidR="001E4CCE" w:rsidRPr="00300B2A" w:rsidRDefault="001E4CCE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1803403</w:t>
            </w:r>
          </w:p>
        </w:tc>
        <w:tc>
          <w:tcPr>
            <w:tcW w:w="1003" w:type="dxa"/>
          </w:tcPr>
          <w:p w14:paraId="32DD38B0" w14:textId="77777777" w:rsidR="001E4CCE" w:rsidRPr="00300B2A" w:rsidRDefault="000B7F26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120" w:type="dxa"/>
          </w:tcPr>
          <w:p w14:paraId="6BD4937F" w14:textId="77777777" w:rsidR="001E4CCE" w:rsidRPr="00300B2A" w:rsidRDefault="001E4CCE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1014" w:type="dxa"/>
          </w:tcPr>
          <w:p w14:paraId="552B6DFD" w14:textId="77777777" w:rsidR="001E4CCE" w:rsidRPr="00300B2A" w:rsidRDefault="001E4CCE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6" w:type="dxa"/>
          </w:tcPr>
          <w:p w14:paraId="7E2770AD" w14:textId="77777777" w:rsidR="001E4CCE" w:rsidRPr="00300B2A" w:rsidRDefault="001E4CCE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</w:tr>
      <w:tr w:rsidR="00B71DAD" w:rsidRPr="00300B2A" w14:paraId="4FE80FC0" w14:textId="77777777" w:rsidTr="00B71DAD">
        <w:tc>
          <w:tcPr>
            <w:tcW w:w="2409" w:type="dxa"/>
            <w:gridSpan w:val="2"/>
          </w:tcPr>
          <w:p w14:paraId="7AA02689" w14:textId="77777777" w:rsidR="00B71DAD" w:rsidRPr="00300B2A" w:rsidRDefault="00B71DAD" w:rsidP="00F6581F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Dersin Yürütücüsü</w:t>
            </w:r>
          </w:p>
        </w:tc>
        <w:tc>
          <w:tcPr>
            <w:tcW w:w="6879" w:type="dxa"/>
            <w:gridSpan w:val="6"/>
          </w:tcPr>
          <w:p w14:paraId="6CF36149" w14:textId="2995ED02" w:rsidR="00B71DAD" w:rsidRPr="00300B2A" w:rsidRDefault="00B71DAD" w:rsidP="00F6581F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 xml:space="preserve">Öğr. Gör. </w:t>
            </w:r>
            <w:r w:rsidR="00783FFA" w:rsidRPr="00300B2A">
              <w:rPr>
                <w:rFonts w:ascii="Times New Roman" w:hAnsi="Times New Roman" w:cs="Times New Roman"/>
              </w:rPr>
              <w:t>Nazif AYYILDIZ</w:t>
            </w:r>
          </w:p>
        </w:tc>
      </w:tr>
      <w:tr w:rsidR="00B71DAD" w:rsidRPr="00300B2A" w14:paraId="6BF2C0FF" w14:textId="77777777" w:rsidTr="00B71DAD">
        <w:tc>
          <w:tcPr>
            <w:tcW w:w="2409" w:type="dxa"/>
            <w:gridSpan w:val="2"/>
          </w:tcPr>
          <w:p w14:paraId="14B117B0" w14:textId="77777777" w:rsidR="00B71DAD" w:rsidRPr="00300B2A" w:rsidRDefault="00B71DAD" w:rsidP="00F6581F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Dersin Gün ve Saati</w:t>
            </w:r>
          </w:p>
        </w:tc>
        <w:tc>
          <w:tcPr>
            <w:tcW w:w="6879" w:type="dxa"/>
            <w:gridSpan w:val="6"/>
          </w:tcPr>
          <w:p w14:paraId="68E673BB" w14:textId="02AAC94B" w:rsidR="00B71DAD" w:rsidRPr="00300B2A" w:rsidRDefault="00783FFA" w:rsidP="00F6581F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Birim web sayfasından ilan edilecektir.</w:t>
            </w:r>
          </w:p>
        </w:tc>
      </w:tr>
      <w:tr w:rsidR="00B71DAD" w:rsidRPr="00300B2A" w14:paraId="1142E7A5" w14:textId="77777777" w:rsidTr="00B71DAD">
        <w:trPr>
          <w:trHeight w:val="315"/>
        </w:trPr>
        <w:tc>
          <w:tcPr>
            <w:tcW w:w="2409" w:type="dxa"/>
            <w:gridSpan w:val="2"/>
          </w:tcPr>
          <w:p w14:paraId="3E2E937F" w14:textId="77777777" w:rsidR="00B71DAD" w:rsidRPr="00300B2A" w:rsidRDefault="00B71DAD" w:rsidP="00F6581F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879" w:type="dxa"/>
            <w:gridSpan w:val="6"/>
          </w:tcPr>
          <w:p w14:paraId="1BDD3B91" w14:textId="323D211C" w:rsidR="00B71DAD" w:rsidRPr="00300B2A" w:rsidRDefault="00E17B79" w:rsidP="00F6581F">
            <w:pPr>
              <w:rPr>
                <w:rFonts w:ascii="Times New Roman" w:hAnsi="Times New Roman" w:cs="Times New Roman"/>
              </w:rPr>
            </w:pPr>
            <w:hyperlink r:id="rId6" w:history="1">
              <w:r w:rsidR="00783FFA" w:rsidRPr="00300B2A">
                <w:rPr>
                  <w:rStyle w:val="Kpr"/>
                  <w:rFonts w:ascii="Times New Roman" w:hAnsi="Times New Roman" w:cs="Times New Roman"/>
                </w:rPr>
                <w:t>nazifayyildiz@harran.edu.tr</w:t>
              </w:r>
            </w:hyperlink>
            <w:r w:rsidR="00B71DAD" w:rsidRPr="00300B2A">
              <w:rPr>
                <w:rFonts w:ascii="Times New Roman" w:hAnsi="Times New Roman" w:cs="Times New Roman"/>
              </w:rPr>
              <w:t xml:space="preserve">    0414 3183000-25</w:t>
            </w:r>
            <w:r w:rsidR="00783FFA" w:rsidRPr="00300B2A">
              <w:rPr>
                <w:rFonts w:ascii="Times New Roman" w:hAnsi="Times New Roman" w:cs="Times New Roman"/>
              </w:rPr>
              <w:t>49</w:t>
            </w:r>
          </w:p>
        </w:tc>
      </w:tr>
      <w:tr w:rsidR="00B71DAD" w:rsidRPr="00300B2A" w14:paraId="4219ED03" w14:textId="77777777" w:rsidTr="00B71DAD">
        <w:tc>
          <w:tcPr>
            <w:tcW w:w="2409" w:type="dxa"/>
            <w:gridSpan w:val="2"/>
          </w:tcPr>
          <w:p w14:paraId="4EBD60BC" w14:textId="77777777" w:rsidR="00B71DAD" w:rsidRPr="00300B2A" w:rsidRDefault="00B71DAD" w:rsidP="00F6581F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879" w:type="dxa"/>
            <w:gridSpan w:val="6"/>
          </w:tcPr>
          <w:p w14:paraId="5234E430" w14:textId="77777777" w:rsidR="00B71DAD" w:rsidRPr="00300B2A" w:rsidRDefault="00B71DAD" w:rsidP="00F6581F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 xml:space="preserve">Yüz yüze, konu anlatımı, soru-yanıt, örnek çözümler, doküman incelemesi, </w:t>
            </w:r>
          </w:p>
          <w:p w14:paraId="5222E1C0" w14:textId="77777777" w:rsidR="00B71DAD" w:rsidRPr="00300B2A" w:rsidRDefault="00B71DAD" w:rsidP="00F6581F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Derse hazırlık aşamasında öğrenciler derslere gelmeden önce ön hazırlık olarak söz konusu haftanın konusunu ders öncesinde araştırarak gelecekler,</w:t>
            </w:r>
          </w:p>
          <w:p w14:paraId="1F3B5433" w14:textId="77777777" w:rsidR="00B71DAD" w:rsidRPr="00300B2A" w:rsidRDefault="00B71DAD" w:rsidP="00F6581F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Haftalık ders konusu hakkında ön bilgi sahibi olacaklar</w:t>
            </w:r>
          </w:p>
        </w:tc>
      </w:tr>
      <w:tr w:rsidR="00B71DAD" w:rsidRPr="00300B2A" w14:paraId="220D6DA6" w14:textId="77777777" w:rsidTr="00B71DAD">
        <w:tc>
          <w:tcPr>
            <w:tcW w:w="2409" w:type="dxa"/>
            <w:gridSpan w:val="2"/>
          </w:tcPr>
          <w:p w14:paraId="77A666AD" w14:textId="77777777" w:rsidR="00B71DAD" w:rsidRPr="00300B2A" w:rsidRDefault="00B71DAD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879" w:type="dxa"/>
            <w:gridSpan w:val="6"/>
          </w:tcPr>
          <w:p w14:paraId="45BDEBD7" w14:textId="6E2C00FE" w:rsidR="00B71DAD" w:rsidRPr="00300B2A" w:rsidRDefault="00B71DAD" w:rsidP="00B160B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00B2A">
              <w:rPr>
                <w:sz w:val="22"/>
                <w:szCs w:val="22"/>
              </w:rPr>
              <w:t xml:space="preserve">Sigorta sektöründe faaliyet gösteren sigorta şirketlerinin giriş ve çıkışları, primlerin ödenmesi, yasal olarak sigorta şirketlerinin kaza ve yangın sonucunda ödemesi gereken ödemelerin muhasebeleştirilmesi </w:t>
            </w:r>
            <w:proofErr w:type="gramStart"/>
            <w:r w:rsidRPr="00300B2A">
              <w:rPr>
                <w:sz w:val="22"/>
                <w:szCs w:val="22"/>
              </w:rPr>
              <w:t>diğer  Genel</w:t>
            </w:r>
            <w:proofErr w:type="gramEnd"/>
            <w:r w:rsidRPr="00300B2A">
              <w:rPr>
                <w:sz w:val="22"/>
                <w:szCs w:val="22"/>
              </w:rPr>
              <w:t xml:space="preserve">  Muhasebe kuralları gibi işlenmektedir. </w:t>
            </w:r>
          </w:p>
        </w:tc>
      </w:tr>
      <w:tr w:rsidR="00B71DAD" w:rsidRPr="00300B2A" w14:paraId="5F05B77A" w14:textId="77777777" w:rsidTr="00B71DAD">
        <w:tc>
          <w:tcPr>
            <w:tcW w:w="2409" w:type="dxa"/>
            <w:gridSpan w:val="2"/>
          </w:tcPr>
          <w:p w14:paraId="78344B46" w14:textId="77777777" w:rsidR="00B71DAD" w:rsidRPr="00300B2A" w:rsidRDefault="00B71DAD" w:rsidP="00B16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gridSpan w:val="6"/>
          </w:tcPr>
          <w:p w14:paraId="0938B1B2" w14:textId="77777777" w:rsidR="00B71DAD" w:rsidRPr="00300B2A" w:rsidRDefault="00B71DAD" w:rsidP="00B160B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B71DAD" w:rsidRPr="00300B2A" w14:paraId="5A347BEC" w14:textId="77777777" w:rsidTr="00B71DAD">
        <w:tc>
          <w:tcPr>
            <w:tcW w:w="2409" w:type="dxa"/>
            <w:gridSpan w:val="2"/>
          </w:tcPr>
          <w:p w14:paraId="795CBDE6" w14:textId="77777777" w:rsidR="00B71DAD" w:rsidRPr="00300B2A" w:rsidRDefault="00B71DAD" w:rsidP="00B160B7">
            <w:pPr>
              <w:ind w:right="-108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 xml:space="preserve">Dersin Öğrenme Kazanımları </w:t>
            </w:r>
          </w:p>
        </w:tc>
        <w:tc>
          <w:tcPr>
            <w:tcW w:w="6879" w:type="dxa"/>
            <w:gridSpan w:val="6"/>
          </w:tcPr>
          <w:p w14:paraId="75EE270C" w14:textId="77777777" w:rsidR="00B71DAD" w:rsidRPr="00300B2A" w:rsidRDefault="00B71DAD" w:rsidP="00262C93">
            <w:pPr>
              <w:ind w:left="720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Bu dersin sonunda öğrenci;</w:t>
            </w:r>
          </w:p>
          <w:p w14:paraId="4C5CF95C" w14:textId="77777777" w:rsidR="00B71DAD" w:rsidRPr="00300B2A" w:rsidRDefault="00B71DAD" w:rsidP="00B160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Sigorta Şirketinin Kuruluşunu bilir.</w:t>
            </w:r>
          </w:p>
          <w:p w14:paraId="25D71DF5" w14:textId="77777777" w:rsidR="00B71DAD" w:rsidRPr="00300B2A" w:rsidRDefault="00B71DAD" w:rsidP="00B160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Sigorta Şirketinin Ani ve Tecridi Kuruluş</w:t>
            </w:r>
          </w:p>
          <w:p w14:paraId="48A50A2F" w14:textId="77777777" w:rsidR="00B71DAD" w:rsidRPr="00300B2A" w:rsidRDefault="00B71DAD" w:rsidP="00B160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Destekte Yoksun Ödemeler</w:t>
            </w:r>
          </w:p>
          <w:p w14:paraId="7E84802B" w14:textId="77777777" w:rsidR="00B71DAD" w:rsidRPr="00300B2A" w:rsidRDefault="00B71DAD" w:rsidP="00B160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Yangın sigortalarını öğrenir.</w:t>
            </w:r>
          </w:p>
          <w:p w14:paraId="3C35DC52" w14:textId="77777777" w:rsidR="00B71DAD" w:rsidRPr="00300B2A" w:rsidRDefault="00B71DAD" w:rsidP="00B160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Kaza sigortası kapsamını bilir.</w:t>
            </w:r>
          </w:p>
          <w:p w14:paraId="79520270" w14:textId="77777777" w:rsidR="00B71DAD" w:rsidRPr="00300B2A" w:rsidRDefault="00B71DAD" w:rsidP="00B160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Sigorta şirketleri kuruluşunu bilir.</w:t>
            </w:r>
          </w:p>
        </w:tc>
      </w:tr>
      <w:tr w:rsidR="00B71DAD" w:rsidRPr="00300B2A" w14:paraId="5B359AFA" w14:textId="77777777" w:rsidTr="00B71DAD">
        <w:tc>
          <w:tcPr>
            <w:tcW w:w="2409" w:type="dxa"/>
            <w:gridSpan w:val="2"/>
          </w:tcPr>
          <w:p w14:paraId="2A82E2AE" w14:textId="77777777" w:rsidR="00B71DAD" w:rsidRPr="00300B2A" w:rsidRDefault="00B71DAD" w:rsidP="00C10E88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879" w:type="dxa"/>
            <w:gridSpan w:val="6"/>
          </w:tcPr>
          <w:p w14:paraId="7A3EEDCC" w14:textId="77777777" w:rsidR="00B71DAD" w:rsidRPr="00300B2A" w:rsidRDefault="00B71DAD" w:rsidP="00C10E88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00B2A">
              <w:rPr>
                <w:sz w:val="22"/>
                <w:szCs w:val="22"/>
              </w:rPr>
              <w:t xml:space="preserve">Sigorta sektöründe faaliyet gösteren sigorta şirketlerinin giriş ve çıkışları, primlerin ödenmesi,  yasal olarak sigorta şirketlerinin kaza ve yangın sonucunda ödemesi gereken ödemelerin muhasebeleştirilmesi </w:t>
            </w:r>
            <w:proofErr w:type="gramStart"/>
            <w:r w:rsidRPr="00300B2A">
              <w:rPr>
                <w:sz w:val="22"/>
                <w:szCs w:val="22"/>
              </w:rPr>
              <w:t>diğer  Genel</w:t>
            </w:r>
            <w:proofErr w:type="gramEnd"/>
            <w:r w:rsidRPr="00300B2A">
              <w:rPr>
                <w:sz w:val="22"/>
                <w:szCs w:val="22"/>
              </w:rPr>
              <w:t xml:space="preserve">  Muhasebe kuralları gibi işlendiği Sigorta Şirketleri Muhasebesinde de işlenmektedir.</w:t>
            </w:r>
          </w:p>
        </w:tc>
      </w:tr>
      <w:tr w:rsidR="00B71DAD" w:rsidRPr="00300B2A" w14:paraId="1E4A31DA" w14:textId="77777777" w:rsidTr="00B71DAD">
        <w:trPr>
          <w:trHeight w:val="210"/>
        </w:trPr>
        <w:tc>
          <w:tcPr>
            <w:tcW w:w="1207" w:type="dxa"/>
          </w:tcPr>
          <w:p w14:paraId="32874A01" w14:textId="77777777" w:rsidR="00B71DAD" w:rsidRPr="00300B2A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Haftalar</w:t>
            </w:r>
          </w:p>
        </w:tc>
        <w:tc>
          <w:tcPr>
            <w:tcW w:w="8081" w:type="dxa"/>
            <w:gridSpan w:val="7"/>
          </w:tcPr>
          <w:p w14:paraId="0B2ED265" w14:textId="77777777" w:rsidR="00B71DAD" w:rsidRPr="00300B2A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Konular</w:t>
            </w:r>
          </w:p>
        </w:tc>
      </w:tr>
      <w:tr w:rsidR="00B71DAD" w:rsidRPr="00300B2A" w14:paraId="688C644A" w14:textId="77777777" w:rsidTr="00B71DAD">
        <w:trPr>
          <w:trHeight w:val="243"/>
        </w:trPr>
        <w:tc>
          <w:tcPr>
            <w:tcW w:w="1207" w:type="dxa"/>
          </w:tcPr>
          <w:p w14:paraId="1F6744C6" w14:textId="77777777" w:rsidR="00B71DAD" w:rsidRPr="00300B2A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1" w:type="dxa"/>
            <w:gridSpan w:val="7"/>
          </w:tcPr>
          <w:p w14:paraId="57C62BD5" w14:textId="77777777" w:rsidR="00B71DAD" w:rsidRPr="00300B2A" w:rsidRDefault="00B71DAD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Genel Bilgi</w:t>
            </w:r>
          </w:p>
        </w:tc>
      </w:tr>
      <w:tr w:rsidR="00B71DAD" w:rsidRPr="00300B2A" w14:paraId="4CAB410C" w14:textId="77777777" w:rsidTr="00B71DAD">
        <w:tc>
          <w:tcPr>
            <w:tcW w:w="1207" w:type="dxa"/>
          </w:tcPr>
          <w:p w14:paraId="6CF069E2" w14:textId="77777777" w:rsidR="00B71DAD" w:rsidRPr="00300B2A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1" w:type="dxa"/>
            <w:gridSpan w:val="7"/>
          </w:tcPr>
          <w:p w14:paraId="5E1AFEBB" w14:textId="7D3B3BB9" w:rsidR="00B71DAD" w:rsidRPr="00300B2A" w:rsidRDefault="00B71DAD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Sigorta Şirketi Kuruluş</w:t>
            </w:r>
            <w:r w:rsidR="00300B2A" w:rsidRPr="00300B2A">
              <w:rPr>
                <w:rFonts w:ascii="Times New Roman" w:hAnsi="Times New Roman" w:cs="Times New Roman"/>
              </w:rPr>
              <w:t>u</w:t>
            </w:r>
            <w:r w:rsidRPr="00300B2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71DAD" w:rsidRPr="00300B2A" w14:paraId="25BBB247" w14:textId="77777777" w:rsidTr="00B71DAD">
        <w:tc>
          <w:tcPr>
            <w:tcW w:w="1207" w:type="dxa"/>
          </w:tcPr>
          <w:p w14:paraId="60EB3F86" w14:textId="77777777" w:rsidR="00B71DAD" w:rsidRPr="00300B2A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1" w:type="dxa"/>
            <w:gridSpan w:val="7"/>
          </w:tcPr>
          <w:p w14:paraId="3BF0F389" w14:textId="48303A59" w:rsidR="00B71DAD" w:rsidRPr="00300B2A" w:rsidRDefault="00300B2A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>Sigorta Sektöründe Kullanılan Defter ve Belgeler</w:t>
            </w:r>
          </w:p>
        </w:tc>
      </w:tr>
      <w:tr w:rsidR="00B71DAD" w:rsidRPr="00300B2A" w14:paraId="2099D0CE" w14:textId="77777777" w:rsidTr="00B71DAD">
        <w:tc>
          <w:tcPr>
            <w:tcW w:w="1207" w:type="dxa"/>
          </w:tcPr>
          <w:p w14:paraId="2CB309AA" w14:textId="77777777" w:rsidR="00B71DAD" w:rsidRPr="00300B2A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1" w:type="dxa"/>
            <w:gridSpan w:val="7"/>
          </w:tcPr>
          <w:p w14:paraId="6B867740" w14:textId="6FB80D63" w:rsidR="00B71DAD" w:rsidRPr="00300B2A" w:rsidRDefault="00300B2A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>Sigorta Sektöründe Muhasebe Sistemi</w:t>
            </w:r>
          </w:p>
        </w:tc>
      </w:tr>
      <w:tr w:rsidR="00B71DAD" w:rsidRPr="00300B2A" w14:paraId="30EC7D4C" w14:textId="77777777" w:rsidTr="00B71DAD">
        <w:tc>
          <w:tcPr>
            <w:tcW w:w="1207" w:type="dxa"/>
          </w:tcPr>
          <w:p w14:paraId="47EC40BB" w14:textId="77777777" w:rsidR="00B71DAD" w:rsidRPr="00300B2A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1" w:type="dxa"/>
            <w:gridSpan w:val="7"/>
          </w:tcPr>
          <w:p w14:paraId="4D7C343A" w14:textId="2D6FCC0F" w:rsidR="00B71DAD" w:rsidRPr="00300B2A" w:rsidRDefault="00300B2A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>Sigorta Muhasebesi Hesap Planı</w:t>
            </w:r>
          </w:p>
        </w:tc>
      </w:tr>
      <w:tr w:rsidR="00B71DAD" w:rsidRPr="00300B2A" w14:paraId="50B89528" w14:textId="77777777" w:rsidTr="00B71DAD">
        <w:tc>
          <w:tcPr>
            <w:tcW w:w="1207" w:type="dxa"/>
          </w:tcPr>
          <w:p w14:paraId="7B8F997C" w14:textId="77777777" w:rsidR="00B71DAD" w:rsidRPr="00300B2A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1" w:type="dxa"/>
            <w:gridSpan w:val="7"/>
          </w:tcPr>
          <w:p w14:paraId="4F0011D2" w14:textId="515FAB0F" w:rsidR="00B71DAD" w:rsidRPr="00300B2A" w:rsidRDefault="00300B2A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>Prim Üretimi</w:t>
            </w:r>
          </w:p>
        </w:tc>
      </w:tr>
      <w:tr w:rsidR="00B71DAD" w:rsidRPr="00300B2A" w14:paraId="2AF09ADC" w14:textId="77777777" w:rsidTr="00B71DAD">
        <w:tc>
          <w:tcPr>
            <w:tcW w:w="1207" w:type="dxa"/>
          </w:tcPr>
          <w:p w14:paraId="543F00A3" w14:textId="77777777" w:rsidR="00B71DAD" w:rsidRPr="00300B2A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1" w:type="dxa"/>
            <w:gridSpan w:val="7"/>
          </w:tcPr>
          <w:p w14:paraId="100856A4" w14:textId="0A4D005F" w:rsidR="00B71DAD" w:rsidRPr="00300B2A" w:rsidRDefault="001F6B59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Sigorta İşlemlerinde Uygulanan Vergi ve Fonlar</w:t>
            </w:r>
          </w:p>
        </w:tc>
      </w:tr>
      <w:tr w:rsidR="00B71DAD" w:rsidRPr="00300B2A" w14:paraId="271BEFE1" w14:textId="77777777" w:rsidTr="00B71DAD">
        <w:tc>
          <w:tcPr>
            <w:tcW w:w="1207" w:type="dxa"/>
          </w:tcPr>
          <w:p w14:paraId="6B71B61F" w14:textId="77777777" w:rsidR="00B71DAD" w:rsidRPr="00300B2A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1" w:type="dxa"/>
            <w:gridSpan w:val="7"/>
          </w:tcPr>
          <w:p w14:paraId="0464B90E" w14:textId="77777777" w:rsidR="00B71DAD" w:rsidRPr="00300B2A" w:rsidRDefault="00B71DAD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Yangın ve Kazan Sigortaları Poliçelerinin Kesilmesi</w:t>
            </w:r>
          </w:p>
        </w:tc>
      </w:tr>
      <w:tr w:rsidR="00B71DAD" w:rsidRPr="00300B2A" w14:paraId="7A47D3A2" w14:textId="77777777" w:rsidTr="00B71DAD">
        <w:tc>
          <w:tcPr>
            <w:tcW w:w="1207" w:type="dxa"/>
          </w:tcPr>
          <w:p w14:paraId="75CE6181" w14:textId="77777777" w:rsidR="00B71DAD" w:rsidRPr="00300B2A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1" w:type="dxa"/>
            <w:gridSpan w:val="7"/>
          </w:tcPr>
          <w:p w14:paraId="097F78BE" w14:textId="77777777" w:rsidR="00B71DAD" w:rsidRPr="00300B2A" w:rsidRDefault="00B71DAD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Sigorta Şirketlerinin Kuruluşları Muhasebesi</w:t>
            </w:r>
          </w:p>
        </w:tc>
      </w:tr>
      <w:tr w:rsidR="00B71DAD" w:rsidRPr="00300B2A" w14:paraId="5ACF5B0F" w14:textId="77777777" w:rsidTr="00B71DAD">
        <w:tc>
          <w:tcPr>
            <w:tcW w:w="1207" w:type="dxa"/>
          </w:tcPr>
          <w:p w14:paraId="308EDA0D" w14:textId="77777777" w:rsidR="00B71DAD" w:rsidRPr="00300B2A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1" w:type="dxa"/>
            <w:gridSpan w:val="7"/>
          </w:tcPr>
          <w:p w14:paraId="734FE349" w14:textId="77777777" w:rsidR="00B71DAD" w:rsidRPr="00300B2A" w:rsidRDefault="00B71DAD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Sigorta Poliçelerinin Kesilmesi</w:t>
            </w:r>
          </w:p>
        </w:tc>
      </w:tr>
      <w:tr w:rsidR="00B71DAD" w:rsidRPr="00300B2A" w14:paraId="7DE9ABB9" w14:textId="77777777" w:rsidTr="00B71DAD">
        <w:tc>
          <w:tcPr>
            <w:tcW w:w="1207" w:type="dxa"/>
          </w:tcPr>
          <w:p w14:paraId="5FE52BE2" w14:textId="77777777" w:rsidR="00B71DAD" w:rsidRPr="00300B2A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81" w:type="dxa"/>
            <w:gridSpan w:val="7"/>
          </w:tcPr>
          <w:p w14:paraId="75D16A58" w14:textId="77777777" w:rsidR="00B71DAD" w:rsidRPr="00300B2A" w:rsidRDefault="00B71DAD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 xml:space="preserve">Sigorta Poliçelerin İptali </w:t>
            </w:r>
          </w:p>
        </w:tc>
      </w:tr>
      <w:tr w:rsidR="00B71DAD" w:rsidRPr="00300B2A" w14:paraId="1BDA6EC9" w14:textId="77777777" w:rsidTr="00B71DAD">
        <w:tc>
          <w:tcPr>
            <w:tcW w:w="1207" w:type="dxa"/>
          </w:tcPr>
          <w:p w14:paraId="086DDEDB" w14:textId="77777777" w:rsidR="00B71DAD" w:rsidRPr="00300B2A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81" w:type="dxa"/>
            <w:gridSpan w:val="7"/>
          </w:tcPr>
          <w:p w14:paraId="7A0B3AC4" w14:textId="77777777" w:rsidR="00B71DAD" w:rsidRPr="00300B2A" w:rsidRDefault="00B71DAD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Kredi ve Kredileme Kaynakları</w:t>
            </w:r>
          </w:p>
        </w:tc>
      </w:tr>
      <w:tr w:rsidR="00B71DAD" w:rsidRPr="00300B2A" w14:paraId="6F53BB88" w14:textId="77777777" w:rsidTr="00B71DAD">
        <w:tc>
          <w:tcPr>
            <w:tcW w:w="1207" w:type="dxa"/>
          </w:tcPr>
          <w:p w14:paraId="25D8D8FB" w14:textId="77777777" w:rsidR="00B71DAD" w:rsidRPr="00300B2A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81" w:type="dxa"/>
            <w:gridSpan w:val="7"/>
          </w:tcPr>
          <w:p w14:paraId="0B08E55C" w14:textId="77777777" w:rsidR="00B71DAD" w:rsidRPr="00300B2A" w:rsidRDefault="00B71DAD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Sigorta Acentelerin Tahsilatları</w:t>
            </w:r>
          </w:p>
        </w:tc>
      </w:tr>
      <w:tr w:rsidR="00B71DAD" w:rsidRPr="00300B2A" w14:paraId="577E5612" w14:textId="77777777" w:rsidTr="00B71DAD">
        <w:tc>
          <w:tcPr>
            <w:tcW w:w="1207" w:type="dxa"/>
          </w:tcPr>
          <w:p w14:paraId="7A4E4AB0" w14:textId="77777777" w:rsidR="00B71DAD" w:rsidRPr="00300B2A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81" w:type="dxa"/>
            <w:gridSpan w:val="7"/>
          </w:tcPr>
          <w:p w14:paraId="28942C90" w14:textId="5E2D2230" w:rsidR="00B71DAD" w:rsidRPr="00300B2A" w:rsidRDefault="00B71DAD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Genel Değerlendirme</w:t>
            </w:r>
          </w:p>
        </w:tc>
      </w:tr>
      <w:tr w:rsidR="00300B2A" w:rsidRPr="00300B2A" w14:paraId="5FA0299F" w14:textId="77777777" w:rsidTr="00B71DAD">
        <w:tc>
          <w:tcPr>
            <w:tcW w:w="1207" w:type="dxa"/>
          </w:tcPr>
          <w:p w14:paraId="2FB0BBE3" w14:textId="6A2A9ABB" w:rsidR="00300B2A" w:rsidRPr="00300B2A" w:rsidRDefault="00300B2A" w:rsidP="00300B2A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81" w:type="dxa"/>
            <w:gridSpan w:val="7"/>
          </w:tcPr>
          <w:p w14:paraId="2A24C4D7" w14:textId="39AA31A5" w:rsidR="00300B2A" w:rsidRPr="00300B2A" w:rsidRDefault="00300B2A" w:rsidP="00300B2A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Genel Tekrar</w:t>
            </w:r>
          </w:p>
        </w:tc>
      </w:tr>
      <w:tr w:rsidR="00300B2A" w:rsidRPr="00300B2A" w14:paraId="60D6D5CC" w14:textId="77777777" w:rsidTr="00B71DAD">
        <w:trPr>
          <w:trHeight w:val="300"/>
        </w:trPr>
        <w:tc>
          <w:tcPr>
            <w:tcW w:w="9288" w:type="dxa"/>
            <w:gridSpan w:val="8"/>
          </w:tcPr>
          <w:p w14:paraId="24B8CE80" w14:textId="77777777" w:rsidR="00300B2A" w:rsidRPr="00300B2A" w:rsidRDefault="00300B2A" w:rsidP="00300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B2A">
              <w:rPr>
                <w:rFonts w:ascii="Times New Roman" w:hAnsi="Times New Roman" w:cs="Times New Roman"/>
                <w:b/>
                <w:bCs/>
              </w:rPr>
              <w:t>Ölçme- Değerlendirme</w:t>
            </w:r>
          </w:p>
        </w:tc>
      </w:tr>
      <w:tr w:rsidR="00300B2A" w:rsidRPr="00300B2A" w14:paraId="3C914C9B" w14:textId="77777777" w:rsidTr="00B71DAD">
        <w:trPr>
          <w:trHeight w:val="285"/>
        </w:trPr>
        <w:tc>
          <w:tcPr>
            <w:tcW w:w="9288" w:type="dxa"/>
            <w:gridSpan w:val="8"/>
          </w:tcPr>
          <w:p w14:paraId="34D23E44" w14:textId="77777777" w:rsidR="00E17B79" w:rsidRPr="00AC5D10" w:rsidRDefault="00E17B79" w:rsidP="00E17B79">
            <w:pPr>
              <w:pStyle w:val="ListeParagraf"/>
              <w:numPr>
                <w:ilvl w:val="0"/>
                <w:numId w:val="3"/>
              </w:numPr>
              <w:spacing w:after="160" w:line="256" w:lineRule="auto"/>
              <w:jc w:val="both"/>
              <w:rPr>
                <w:sz w:val="20"/>
                <w:szCs w:val="20"/>
              </w:rPr>
            </w:pPr>
            <w:r w:rsidRPr="00AC5D10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AC5D10">
              <w:rPr>
                <w:sz w:val="20"/>
                <w:szCs w:val="20"/>
              </w:rPr>
              <w:t>kriterinin</w:t>
            </w:r>
            <w:proofErr w:type="gramEnd"/>
            <w:r w:rsidRPr="00AC5D10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14:paraId="00AB8442" w14:textId="77777777" w:rsidR="00E17B79" w:rsidRPr="00AC5D10" w:rsidRDefault="00E17B79" w:rsidP="00E17B79">
            <w:pPr>
              <w:pStyle w:val="ListeParagraf"/>
              <w:numPr>
                <w:ilvl w:val="0"/>
                <w:numId w:val="3"/>
              </w:numPr>
              <w:spacing w:after="160" w:line="256" w:lineRule="auto"/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Kısa Sınav: %20</w:t>
            </w:r>
            <w:r w:rsidRPr="00AC5D10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14:paraId="4EFD8B60" w14:textId="77777777" w:rsidR="00E17B79" w:rsidRPr="00AC5D10" w:rsidRDefault="00E17B79" w:rsidP="00E17B79">
            <w:pPr>
              <w:pStyle w:val="ListeParagraf"/>
              <w:numPr>
                <w:ilvl w:val="0"/>
                <w:numId w:val="3"/>
              </w:numPr>
              <w:spacing w:after="160" w:line="256" w:lineRule="auto"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Sınav: %30</w:t>
            </w:r>
          </w:p>
          <w:p w14:paraId="6FD8D2F1" w14:textId="77777777" w:rsidR="00E17B79" w:rsidRPr="00AC5D10" w:rsidRDefault="00E17B79" w:rsidP="00E17B79">
            <w:pPr>
              <w:pStyle w:val="ListeParagraf"/>
              <w:numPr>
                <w:ilvl w:val="0"/>
                <w:numId w:val="3"/>
              </w:numPr>
              <w:spacing w:after="160" w:line="256" w:lineRule="auto"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Yarıyıl sonu sınavı (final): %50</w:t>
            </w:r>
          </w:p>
          <w:p w14:paraId="6C215086" w14:textId="77777777" w:rsidR="00E17B79" w:rsidRPr="00AC5D10" w:rsidRDefault="00E17B79" w:rsidP="00E17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D10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AC5D10">
              <w:rPr>
                <w:rFonts w:ascii="Times New Roman" w:hAnsi="Times New Roman" w:cs="Times New Roman"/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14:paraId="19FA90CA" w14:textId="551B10F3" w:rsidR="00300B2A" w:rsidRPr="00300B2A" w:rsidRDefault="00E17B79" w:rsidP="00E17B79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AC5D10">
              <w:rPr>
                <w:rFonts w:ascii="Times New Roman" w:hAnsi="Times New Roman" w:cs="Times New Roman"/>
                <w:b/>
                <w:sz w:val="20"/>
                <w:szCs w:val="20"/>
              </w:rPr>
              <w:t>Not:</w:t>
            </w:r>
            <w:r w:rsidRPr="00AC5D10">
              <w:rPr>
                <w:rFonts w:ascii="Times New Roman" w:hAnsi="Times New Roman" w:cs="Times New Roman"/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  <w:tr w:rsidR="00300B2A" w:rsidRPr="00300B2A" w14:paraId="5895DC24" w14:textId="77777777" w:rsidTr="00B71DAD">
        <w:trPr>
          <w:trHeight w:val="300"/>
        </w:trPr>
        <w:tc>
          <w:tcPr>
            <w:tcW w:w="9288" w:type="dxa"/>
            <w:gridSpan w:val="8"/>
          </w:tcPr>
          <w:p w14:paraId="2D34AB21" w14:textId="77777777" w:rsidR="00300B2A" w:rsidRPr="00300B2A" w:rsidRDefault="00300B2A" w:rsidP="00300B2A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lastRenderedPageBreak/>
              <w:t>Kaynaklar</w:t>
            </w:r>
          </w:p>
        </w:tc>
      </w:tr>
      <w:tr w:rsidR="00300B2A" w:rsidRPr="00300B2A" w14:paraId="558418AD" w14:textId="77777777" w:rsidTr="00B71DAD">
        <w:trPr>
          <w:trHeight w:val="671"/>
        </w:trPr>
        <w:tc>
          <w:tcPr>
            <w:tcW w:w="9288" w:type="dxa"/>
            <w:gridSpan w:val="8"/>
          </w:tcPr>
          <w:p w14:paraId="082B320A" w14:textId="3C694071" w:rsidR="00300B2A" w:rsidRPr="00300B2A" w:rsidRDefault="00300B2A" w:rsidP="00300B2A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eastAsia="Arial Unicode MS" w:hAnsi="Times New Roman" w:cs="Times New Roman"/>
              </w:rPr>
            </w:pPr>
            <w:r w:rsidRPr="00300B2A">
              <w:rPr>
                <w:rFonts w:ascii="Times New Roman" w:eastAsia="Arial Unicode MS" w:hAnsi="Times New Roman" w:cs="Times New Roman"/>
              </w:rPr>
              <w:t xml:space="preserve">Açık Öğretim </w:t>
            </w:r>
            <w:proofErr w:type="gramStart"/>
            <w:r w:rsidRPr="00300B2A">
              <w:rPr>
                <w:rFonts w:ascii="Times New Roman" w:eastAsia="Arial Unicode MS" w:hAnsi="Times New Roman" w:cs="Times New Roman"/>
              </w:rPr>
              <w:t>Fakültesi  Banka</w:t>
            </w:r>
            <w:proofErr w:type="gramEnd"/>
            <w:r w:rsidRPr="00300B2A">
              <w:rPr>
                <w:rFonts w:ascii="Times New Roman" w:eastAsia="Arial Unicode MS" w:hAnsi="Times New Roman" w:cs="Times New Roman"/>
              </w:rPr>
              <w:t xml:space="preserve"> ve Sigorta Muhasebesi  Kitabı</w:t>
            </w:r>
          </w:p>
          <w:p w14:paraId="114817B7" w14:textId="63D16532" w:rsidR="00300B2A" w:rsidRPr="00300B2A" w:rsidRDefault="00300B2A" w:rsidP="00300B2A">
            <w:pPr>
              <w:tabs>
                <w:tab w:val="num" w:pos="13"/>
              </w:tabs>
              <w:jc w:val="both"/>
              <w:rPr>
                <w:rFonts w:ascii="Times New Roman" w:eastAsia="Arial Unicode MS" w:hAnsi="Times New Roman" w:cs="Times New Roman"/>
              </w:rPr>
            </w:pPr>
            <w:r w:rsidRPr="00300B2A">
              <w:rPr>
                <w:rFonts w:ascii="Times New Roman" w:eastAsia="Arial Unicode MS" w:hAnsi="Times New Roman" w:cs="Times New Roman"/>
              </w:rPr>
              <w:t>Sigorta Muhasebesi, Muhasebe İlkeleri ve Uygulamaları (2021), M. Vefa Toroslu</w:t>
            </w:r>
          </w:p>
          <w:p w14:paraId="26DF0A00" w14:textId="78FB489A" w:rsidR="00300B2A" w:rsidRPr="00300B2A" w:rsidRDefault="00300B2A" w:rsidP="00300B2A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eastAsia="Arial Unicode MS" w:hAnsi="Times New Roman" w:cs="Times New Roman"/>
              </w:rPr>
            </w:pPr>
            <w:r w:rsidRPr="00300B2A">
              <w:rPr>
                <w:rFonts w:ascii="Times New Roman" w:eastAsia="Arial Unicode MS" w:hAnsi="Times New Roman" w:cs="Times New Roman"/>
              </w:rPr>
              <w:t xml:space="preserve">Sigorta Kanunları.  </w:t>
            </w:r>
          </w:p>
          <w:p w14:paraId="7A66D19B" w14:textId="0C73C5BA" w:rsidR="00300B2A" w:rsidRPr="00300B2A" w:rsidRDefault="00300B2A" w:rsidP="00300B2A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eastAsia="Arial Unicode MS" w:hAnsi="Times New Roman" w:cs="Times New Roman"/>
              </w:rPr>
            </w:pPr>
            <w:r w:rsidRPr="00300B2A">
              <w:rPr>
                <w:rFonts w:ascii="Times New Roman" w:eastAsia="Arial Unicode MS" w:hAnsi="Times New Roman" w:cs="Times New Roman"/>
              </w:rPr>
              <w:t>Hazine Müsteşarlığı El Kitabı</w:t>
            </w:r>
          </w:p>
        </w:tc>
      </w:tr>
    </w:tbl>
    <w:p w14:paraId="47B377F1" w14:textId="77777777" w:rsidR="001E4CCE" w:rsidRPr="00300B2A" w:rsidRDefault="001E4CCE" w:rsidP="00B160B7">
      <w:pPr>
        <w:spacing w:after="0" w:line="240" w:lineRule="auto"/>
        <w:rPr>
          <w:rFonts w:ascii="Times New Roman" w:hAnsi="Times New Roman" w:cs="Times New Roman"/>
        </w:rPr>
      </w:pPr>
    </w:p>
    <w:p w14:paraId="4B0D4340" w14:textId="77777777" w:rsidR="001E4CCE" w:rsidRPr="00300B2A" w:rsidRDefault="001E4CCE" w:rsidP="00B160B7">
      <w:pPr>
        <w:spacing w:after="0" w:line="240" w:lineRule="auto"/>
        <w:rPr>
          <w:rFonts w:ascii="Times New Roman" w:hAnsi="Times New Roman" w:cs="Times New Roman"/>
        </w:rPr>
      </w:pPr>
    </w:p>
    <w:p w14:paraId="56D9BAE7" w14:textId="77777777" w:rsidR="00262C93" w:rsidRPr="00300B2A" w:rsidRDefault="00262C93" w:rsidP="00B160B7">
      <w:pPr>
        <w:spacing w:after="0" w:line="240" w:lineRule="auto"/>
        <w:rPr>
          <w:rFonts w:ascii="Times New Roman" w:hAnsi="Times New Roman" w:cs="Times New Roman"/>
        </w:rPr>
      </w:pPr>
    </w:p>
    <w:p w14:paraId="79E402C9" w14:textId="2CDA169A" w:rsidR="00262C93" w:rsidRPr="00300B2A" w:rsidRDefault="00262C93" w:rsidP="00B160B7">
      <w:pPr>
        <w:spacing w:after="0" w:line="240" w:lineRule="auto"/>
        <w:rPr>
          <w:rFonts w:ascii="Times New Roman" w:hAnsi="Times New Roman" w:cs="Times New Roman"/>
        </w:rPr>
      </w:pPr>
    </w:p>
    <w:p w14:paraId="45A1ECD5" w14:textId="77777777" w:rsidR="001F6B59" w:rsidRPr="00300B2A" w:rsidRDefault="001F6B59" w:rsidP="00B160B7">
      <w:pPr>
        <w:spacing w:after="0" w:line="240" w:lineRule="auto"/>
        <w:rPr>
          <w:rFonts w:ascii="Times New Roman" w:hAnsi="Times New Roman" w:cs="Times New Roman"/>
        </w:rPr>
      </w:pPr>
    </w:p>
    <w:p w14:paraId="3B4BD52D" w14:textId="77777777" w:rsidR="00262C93" w:rsidRPr="00300B2A" w:rsidRDefault="00262C93" w:rsidP="00B160B7">
      <w:pPr>
        <w:spacing w:after="0" w:line="240" w:lineRule="auto"/>
        <w:rPr>
          <w:rFonts w:ascii="Times New Roman" w:hAnsi="Times New Roman" w:cs="Times New Roman"/>
        </w:rPr>
      </w:pPr>
    </w:p>
    <w:p w14:paraId="673DF86F" w14:textId="77777777" w:rsidR="00262C93" w:rsidRPr="00300B2A" w:rsidRDefault="00262C93" w:rsidP="00B160B7">
      <w:pPr>
        <w:spacing w:after="0" w:line="240" w:lineRule="auto"/>
        <w:rPr>
          <w:rFonts w:ascii="Times New Roman" w:hAnsi="Times New Roman" w:cs="Times New Roman"/>
        </w:rPr>
      </w:pPr>
    </w:p>
    <w:p w14:paraId="4F70B967" w14:textId="77777777" w:rsidR="000B7F26" w:rsidRPr="00300B2A" w:rsidRDefault="000B7F26" w:rsidP="000B7F26">
      <w:pPr>
        <w:jc w:val="center"/>
        <w:rPr>
          <w:rFonts w:ascii="Times New Roman" w:hAnsi="Times New Roman" w:cs="Times New Roman"/>
          <w:b/>
        </w:rPr>
      </w:pPr>
      <w:r w:rsidRPr="00300B2A">
        <w:rPr>
          <w:rFonts w:ascii="Times New Roman" w:hAnsi="Times New Roman" w:cs="Times New Roman"/>
          <w:b/>
        </w:rPr>
        <w:t xml:space="preserve">PROGRAM ÖĞRENME ÇIKTILARI İLE </w:t>
      </w:r>
    </w:p>
    <w:p w14:paraId="328580A8" w14:textId="77777777" w:rsidR="000B7F26" w:rsidRPr="00300B2A" w:rsidRDefault="000B7F26" w:rsidP="000B7F26">
      <w:pPr>
        <w:tabs>
          <w:tab w:val="left" w:pos="9639"/>
        </w:tabs>
        <w:jc w:val="center"/>
        <w:rPr>
          <w:rFonts w:ascii="Times New Roman" w:hAnsi="Times New Roman" w:cs="Times New Roman"/>
          <w:b/>
          <w:color w:val="333333"/>
        </w:rPr>
      </w:pPr>
      <w:r w:rsidRPr="00300B2A">
        <w:rPr>
          <w:rFonts w:ascii="Times New Roman" w:hAnsi="Times New Roman" w:cs="Times New Roman"/>
          <w:b/>
        </w:rPr>
        <w:t>DERS ÖĞRENİM ÇIKTILARI İLİŞKİSİ TABLOSU</w:t>
      </w:r>
    </w:p>
    <w:p w14:paraId="46A57783" w14:textId="77777777" w:rsidR="001E4CCE" w:rsidRPr="00300B2A" w:rsidRDefault="001E4CCE" w:rsidP="00B160B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393"/>
        <w:gridCol w:w="349"/>
        <w:gridCol w:w="768"/>
        <w:gridCol w:w="327"/>
        <w:gridCol w:w="416"/>
        <w:gridCol w:w="765"/>
        <w:gridCol w:w="135"/>
        <w:gridCol w:w="605"/>
        <w:gridCol w:w="389"/>
        <w:gridCol w:w="231"/>
        <w:gridCol w:w="1269"/>
        <w:gridCol w:w="191"/>
        <w:gridCol w:w="572"/>
        <w:gridCol w:w="765"/>
        <w:gridCol w:w="898"/>
      </w:tblGrid>
      <w:tr w:rsidR="001D0EB2" w:rsidRPr="00300B2A" w14:paraId="50445BB3" w14:textId="77777777" w:rsidTr="00FB613B">
        <w:trPr>
          <w:trHeight w:val="260"/>
        </w:trPr>
        <w:tc>
          <w:tcPr>
            <w:tcW w:w="652" w:type="pct"/>
          </w:tcPr>
          <w:p w14:paraId="54E6A532" w14:textId="77777777" w:rsidR="001D0EB2" w:rsidRPr="00300B2A" w:rsidRDefault="001D0EB2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gridSpan w:val="2"/>
          </w:tcPr>
          <w:p w14:paraId="2F5C4961" w14:textId="77777777" w:rsidR="001D0EB2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</w:t>
            </w:r>
            <w:r w:rsidR="001D0EB2" w:rsidRPr="00300B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5" w:type="pct"/>
          </w:tcPr>
          <w:p w14:paraId="0277DC64" w14:textId="77777777" w:rsidR="001D0EB2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</w:t>
            </w:r>
            <w:r w:rsidR="001D0EB2" w:rsidRPr="00300B2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2" w:type="pct"/>
            <w:gridSpan w:val="2"/>
          </w:tcPr>
          <w:p w14:paraId="4B4EAD1D" w14:textId="77777777" w:rsidR="001D0EB2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</w:t>
            </w:r>
            <w:r w:rsidR="001D0EB2" w:rsidRPr="00300B2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3" w:type="pct"/>
          </w:tcPr>
          <w:p w14:paraId="245401A3" w14:textId="77777777" w:rsidR="001D0EB2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</w:t>
            </w:r>
            <w:r w:rsidR="001D0EB2" w:rsidRPr="00300B2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1" w:type="pct"/>
            <w:gridSpan w:val="2"/>
          </w:tcPr>
          <w:p w14:paraId="45CF9B5D" w14:textId="77777777" w:rsidR="001D0EB2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</w:t>
            </w:r>
            <w:r w:rsidR="001D0EB2" w:rsidRPr="00300B2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9" w:type="pct"/>
            <w:gridSpan w:val="2"/>
          </w:tcPr>
          <w:p w14:paraId="48880DC2" w14:textId="77777777" w:rsidR="001D0EB2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</w:t>
            </w:r>
            <w:r w:rsidR="001D0EB2" w:rsidRPr="00300B2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5" w:type="pct"/>
          </w:tcPr>
          <w:p w14:paraId="2684B68D" w14:textId="77777777" w:rsidR="001D0EB2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</w:t>
            </w:r>
            <w:r w:rsidR="001D0EB2" w:rsidRPr="00300B2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13" w:type="pct"/>
            <w:gridSpan w:val="2"/>
          </w:tcPr>
          <w:p w14:paraId="4C5C085A" w14:textId="77777777" w:rsidR="001D0EB2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</w:t>
            </w:r>
            <w:r w:rsidR="001D0EB2" w:rsidRPr="00300B2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3" w:type="pct"/>
          </w:tcPr>
          <w:p w14:paraId="01B94954" w14:textId="77777777" w:rsidR="001D0EB2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</w:t>
            </w:r>
            <w:r w:rsidR="001D0EB2" w:rsidRPr="00300B2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5" w:type="pct"/>
          </w:tcPr>
          <w:p w14:paraId="3C3ECCD2" w14:textId="77777777" w:rsidR="001D0EB2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</w:t>
            </w:r>
            <w:r w:rsidR="001D0EB2" w:rsidRPr="00300B2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D0EB2" w:rsidRPr="00300B2A" w14:paraId="2BD30BF4" w14:textId="77777777" w:rsidTr="00FB613B">
        <w:trPr>
          <w:trHeight w:val="260"/>
        </w:trPr>
        <w:tc>
          <w:tcPr>
            <w:tcW w:w="652" w:type="pct"/>
          </w:tcPr>
          <w:p w14:paraId="697EB07A" w14:textId="77777777" w:rsidR="001D0EB2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ÖÇ</w:t>
            </w:r>
            <w:r w:rsidR="001D0EB2" w:rsidRPr="00300B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2" w:type="pct"/>
            <w:gridSpan w:val="2"/>
          </w:tcPr>
          <w:p w14:paraId="3C4518FA" w14:textId="77777777" w:rsidR="001D0EB2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pct"/>
          </w:tcPr>
          <w:p w14:paraId="41DC14CC" w14:textId="77777777" w:rsidR="001D0EB2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14:paraId="3316B81E" w14:textId="77777777" w:rsidR="001D0EB2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</w:tcPr>
          <w:p w14:paraId="09A220DB" w14:textId="77777777" w:rsidR="001D0EB2" w:rsidRPr="00300B2A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gridSpan w:val="2"/>
          </w:tcPr>
          <w:p w14:paraId="2BD32FC0" w14:textId="77777777" w:rsidR="001D0EB2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" w:type="pct"/>
            <w:gridSpan w:val="2"/>
          </w:tcPr>
          <w:p w14:paraId="5FDBA972" w14:textId="77777777" w:rsidR="001D0EB2" w:rsidRPr="00300B2A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</w:tcPr>
          <w:p w14:paraId="09006C4F" w14:textId="77777777" w:rsidR="001D0EB2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  <w:gridSpan w:val="2"/>
          </w:tcPr>
          <w:p w14:paraId="7047C9C5" w14:textId="77777777" w:rsidR="001D0EB2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14:paraId="0D1477D1" w14:textId="77777777" w:rsidR="001D0EB2" w:rsidRPr="00300B2A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pct"/>
          </w:tcPr>
          <w:p w14:paraId="65453A1B" w14:textId="77777777" w:rsidR="001D0EB2" w:rsidRPr="00300B2A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4</w:t>
            </w:r>
          </w:p>
        </w:tc>
      </w:tr>
      <w:tr w:rsidR="001D0EB2" w:rsidRPr="00300B2A" w14:paraId="0A92F555" w14:textId="77777777" w:rsidTr="00FB613B">
        <w:trPr>
          <w:trHeight w:val="260"/>
        </w:trPr>
        <w:tc>
          <w:tcPr>
            <w:tcW w:w="652" w:type="pct"/>
          </w:tcPr>
          <w:p w14:paraId="5A7E69EE" w14:textId="77777777" w:rsidR="001D0EB2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ÖÇ</w:t>
            </w:r>
            <w:r w:rsidR="001D0EB2" w:rsidRPr="00300B2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2" w:type="pct"/>
            <w:gridSpan w:val="2"/>
          </w:tcPr>
          <w:p w14:paraId="3EB2A494" w14:textId="77777777" w:rsidR="001D0EB2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" w:type="pct"/>
          </w:tcPr>
          <w:p w14:paraId="6660A8CA" w14:textId="77777777" w:rsidR="001D0EB2" w:rsidRPr="00300B2A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" w:type="pct"/>
            <w:gridSpan w:val="2"/>
          </w:tcPr>
          <w:p w14:paraId="25384439" w14:textId="77777777" w:rsidR="001D0EB2" w:rsidRPr="00300B2A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</w:tcPr>
          <w:p w14:paraId="7A9DF554" w14:textId="77777777" w:rsidR="001D0EB2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gridSpan w:val="2"/>
          </w:tcPr>
          <w:p w14:paraId="18D98151" w14:textId="77777777" w:rsidR="001D0EB2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" w:type="pct"/>
            <w:gridSpan w:val="2"/>
          </w:tcPr>
          <w:p w14:paraId="6B42C62F" w14:textId="77777777" w:rsidR="001D0EB2" w:rsidRPr="00300B2A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pct"/>
          </w:tcPr>
          <w:p w14:paraId="7BB9D708" w14:textId="77777777" w:rsidR="001D0EB2" w:rsidRPr="00300B2A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  <w:gridSpan w:val="2"/>
          </w:tcPr>
          <w:p w14:paraId="237B45B8" w14:textId="77777777" w:rsidR="001D0EB2" w:rsidRPr="00300B2A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</w:tcPr>
          <w:p w14:paraId="4B2E6867" w14:textId="77777777" w:rsidR="001D0EB2" w:rsidRPr="00300B2A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pct"/>
          </w:tcPr>
          <w:p w14:paraId="4E6818F9" w14:textId="77777777" w:rsidR="001D0EB2" w:rsidRPr="00300B2A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</w:tr>
      <w:tr w:rsidR="00FB613B" w:rsidRPr="00300B2A" w14:paraId="6E4C6609" w14:textId="77777777" w:rsidTr="00FB613B">
        <w:trPr>
          <w:trHeight w:val="260"/>
        </w:trPr>
        <w:tc>
          <w:tcPr>
            <w:tcW w:w="652" w:type="pct"/>
          </w:tcPr>
          <w:p w14:paraId="42DA6E6F" w14:textId="77777777" w:rsidR="00FB613B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ÖÇ</w:t>
            </w:r>
            <w:r w:rsidR="00FB613B" w:rsidRPr="00300B2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2" w:type="pct"/>
            <w:gridSpan w:val="2"/>
          </w:tcPr>
          <w:p w14:paraId="50CB66C6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pct"/>
          </w:tcPr>
          <w:p w14:paraId="26329A97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14:paraId="7E615277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</w:tcPr>
          <w:p w14:paraId="76A5A799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gridSpan w:val="2"/>
          </w:tcPr>
          <w:p w14:paraId="4C1B88E6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" w:type="pct"/>
            <w:gridSpan w:val="2"/>
          </w:tcPr>
          <w:p w14:paraId="575FC42F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</w:tcPr>
          <w:p w14:paraId="0FF616BE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  <w:gridSpan w:val="2"/>
          </w:tcPr>
          <w:p w14:paraId="6ED33E6D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14:paraId="390EDFC6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pct"/>
          </w:tcPr>
          <w:p w14:paraId="0AAB724B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4</w:t>
            </w:r>
          </w:p>
        </w:tc>
      </w:tr>
      <w:tr w:rsidR="00FB613B" w:rsidRPr="00300B2A" w14:paraId="17F3354B" w14:textId="77777777" w:rsidTr="00FB613B">
        <w:trPr>
          <w:trHeight w:val="260"/>
        </w:trPr>
        <w:tc>
          <w:tcPr>
            <w:tcW w:w="652" w:type="pct"/>
          </w:tcPr>
          <w:p w14:paraId="03F3495B" w14:textId="77777777" w:rsidR="00FB613B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ÖÇ</w:t>
            </w:r>
            <w:r w:rsidR="00FB613B" w:rsidRPr="00300B2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2" w:type="pct"/>
            <w:gridSpan w:val="2"/>
          </w:tcPr>
          <w:p w14:paraId="2751D2B2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14:paraId="090CB7B5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" w:type="pct"/>
            <w:gridSpan w:val="2"/>
          </w:tcPr>
          <w:p w14:paraId="47F04158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</w:tcPr>
          <w:p w14:paraId="67079559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" w:type="pct"/>
            <w:gridSpan w:val="2"/>
          </w:tcPr>
          <w:p w14:paraId="28F96301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" w:type="pct"/>
            <w:gridSpan w:val="2"/>
          </w:tcPr>
          <w:p w14:paraId="0257F7E1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pct"/>
          </w:tcPr>
          <w:p w14:paraId="03CD3667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  <w:gridSpan w:val="2"/>
          </w:tcPr>
          <w:p w14:paraId="72ACC1B8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</w:tcPr>
          <w:p w14:paraId="6890986F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pct"/>
          </w:tcPr>
          <w:p w14:paraId="0E34BAE9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5</w:t>
            </w:r>
          </w:p>
        </w:tc>
      </w:tr>
      <w:tr w:rsidR="00FB613B" w:rsidRPr="00300B2A" w14:paraId="50DDFD5C" w14:textId="77777777" w:rsidTr="00FB613B">
        <w:trPr>
          <w:trHeight w:val="260"/>
        </w:trPr>
        <w:tc>
          <w:tcPr>
            <w:tcW w:w="652" w:type="pct"/>
          </w:tcPr>
          <w:p w14:paraId="68503E02" w14:textId="77777777" w:rsidR="00FB613B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ÖÇ</w:t>
            </w:r>
            <w:r w:rsidR="00FB613B" w:rsidRPr="00300B2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2" w:type="pct"/>
            <w:gridSpan w:val="2"/>
          </w:tcPr>
          <w:p w14:paraId="6967C2AB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pct"/>
          </w:tcPr>
          <w:p w14:paraId="4CA40232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14:paraId="4AF51D77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</w:tcPr>
          <w:p w14:paraId="38784E40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gridSpan w:val="2"/>
          </w:tcPr>
          <w:p w14:paraId="7A5EB5ED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" w:type="pct"/>
            <w:gridSpan w:val="2"/>
          </w:tcPr>
          <w:p w14:paraId="1E764CA5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</w:tcPr>
          <w:p w14:paraId="3B67200C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  <w:gridSpan w:val="2"/>
          </w:tcPr>
          <w:p w14:paraId="7E45387C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14:paraId="4094DBDE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pct"/>
          </w:tcPr>
          <w:p w14:paraId="29C3A001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4</w:t>
            </w:r>
          </w:p>
        </w:tc>
      </w:tr>
      <w:tr w:rsidR="00FB613B" w:rsidRPr="00300B2A" w14:paraId="4ECA1A03" w14:textId="77777777" w:rsidTr="00FB613B">
        <w:trPr>
          <w:trHeight w:val="260"/>
        </w:trPr>
        <w:tc>
          <w:tcPr>
            <w:tcW w:w="652" w:type="pct"/>
          </w:tcPr>
          <w:p w14:paraId="6F4D98B2" w14:textId="77777777" w:rsidR="00FB613B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ÖÇ</w:t>
            </w:r>
            <w:r w:rsidR="00FB613B" w:rsidRPr="00300B2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2" w:type="pct"/>
            <w:gridSpan w:val="2"/>
          </w:tcPr>
          <w:p w14:paraId="0EE7E28C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14:paraId="70EACE54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" w:type="pct"/>
            <w:gridSpan w:val="2"/>
          </w:tcPr>
          <w:p w14:paraId="7AFA5291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</w:tcPr>
          <w:p w14:paraId="703E6DCC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" w:type="pct"/>
            <w:gridSpan w:val="2"/>
          </w:tcPr>
          <w:p w14:paraId="26072552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" w:type="pct"/>
            <w:gridSpan w:val="2"/>
          </w:tcPr>
          <w:p w14:paraId="7B2F7827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pct"/>
          </w:tcPr>
          <w:p w14:paraId="6721674D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  <w:gridSpan w:val="2"/>
          </w:tcPr>
          <w:p w14:paraId="0784EDFC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</w:tcPr>
          <w:p w14:paraId="11AA9D70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pct"/>
          </w:tcPr>
          <w:p w14:paraId="596690B3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5</w:t>
            </w:r>
          </w:p>
        </w:tc>
      </w:tr>
      <w:tr w:rsidR="000B7F26" w:rsidRPr="00300B2A" w14:paraId="62BCE4A5" w14:textId="77777777" w:rsidTr="000B7F26">
        <w:trPr>
          <w:trHeight w:val="277"/>
        </w:trPr>
        <w:tc>
          <w:tcPr>
            <w:tcW w:w="5000" w:type="pct"/>
            <w:gridSpan w:val="16"/>
          </w:tcPr>
          <w:p w14:paraId="3A54D003" w14:textId="77777777" w:rsidR="000B7F26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  <w:b/>
              </w:rPr>
              <w:t>ÖÇ: Öğrenme Çıktıları       PÇ: Program Çıktıları</w:t>
            </w:r>
          </w:p>
        </w:tc>
      </w:tr>
      <w:tr w:rsidR="00FB613B" w:rsidRPr="00300B2A" w14:paraId="03EA5203" w14:textId="77777777" w:rsidTr="00FB613B">
        <w:trPr>
          <w:trHeight w:val="277"/>
        </w:trPr>
        <w:tc>
          <w:tcPr>
            <w:tcW w:w="865" w:type="pct"/>
            <w:gridSpan w:val="2"/>
          </w:tcPr>
          <w:p w14:paraId="039C7AD1" w14:textId="77777777" w:rsidR="00FB613B" w:rsidRPr="00300B2A" w:rsidRDefault="00FB613B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Katkı Düzeyi:</w:t>
            </w:r>
          </w:p>
        </w:tc>
        <w:tc>
          <w:tcPr>
            <w:tcW w:w="781" w:type="pct"/>
            <w:gridSpan w:val="3"/>
          </w:tcPr>
          <w:p w14:paraId="2520547B" w14:textId="77777777" w:rsidR="00FB613B" w:rsidRPr="00300B2A" w:rsidRDefault="00FB613B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1 Çok Düşük</w:t>
            </w:r>
          </w:p>
        </w:tc>
        <w:tc>
          <w:tcPr>
            <w:tcW w:w="712" w:type="pct"/>
            <w:gridSpan w:val="3"/>
          </w:tcPr>
          <w:p w14:paraId="6455C122" w14:textId="77777777" w:rsidR="00FB613B" w:rsidRPr="00300B2A" w:rsidRDefault="00FB613B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2 Düşük</w:t>
            </w:r>
          </w:p>
        </w:tc>
        <w:tc>
          <w:tcPr>
            <w:tcW w:w="527" w:type="pct"/>
            <w:gridSpan w:val="2"/>
          </w:tcPr>
          <w:p w14:paraId="48DF1602" w14:textId="77777777" w:rsidR="00FB613B" w:rsidRPr="00300B2A" w:rsidRDefault="00FB613B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 Orta</w:t>
            </w:r>
          </w:p>
        </w:tc>
        <w:tc>
          <w:tcPr>
            <w:tcW w:w="908" w:type="pct"/>
            <w:gridSpan w:val="3"/>
          </w:tcPr>
          <w:p w14:paraId="315C30B5" w14:textId="77777777" w:rsidR="00FB613B" w:rsidRPr="00300B2A" w:rsidRDefault="00FB613B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4 Yüksek</w:t>
            </w:r>
          </w:p>
        </w:tc>
        <w:tc>
          <w:tcPr>
            <w:tcW w:w="1207" w:type="pct"/>
            <w:gridSpan w:val="3"/>
          </w:tcPr>
          <w:p w14:paraId="38C54B66" w14:textId="77777777" w:rsidR="00FB613B" w:rsidRPr="00300B2A" w:rsidRDefault="00FB613B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5 Çok Yüksek</w:t>
            </w:r>
          </w:p>
        </w:tc>
      </w:tr>
    </w:tbl>
    <w:p w14:paraId="4F58FB48" w14:textId="77777777" w:rsidR="001E4CCE" w:rsidRPr="00300B2A" w:rsidRDefault="001E4CCE" w:rsidP="00B160B7">
      <w:pPr>
        <w:spacing w:after="0" w:line="240" w:lineRule="auto"/>
        <w:rPr>
          <w:rFonts w:ascii="Times New Roman" w:hAnsi="Times New Roman" w:cs="Times New Roman"/>
        </w:rPr>
      </w:pPr>
    </w:p>
    <w:p w14:paraId="23ACC9DB" w14:textId="77777777" w:rsidR="00313024" w:rsidRPr="00300B2A" w:rsidRDefault="00313024" w:rsidP="00B160B7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300B2A">
        <w:rPr>
          <w:rFonts w:ascii="Times New Roman" w:hAnsi="Times New Roman" w:cs="Times New Roman"/>
          <w:b/>
          <w:color w:val="333333"/>
        </w:rPr>
        <w:t>PROGRAM ÇIKTILARI İLE DERS İLİŞKİSİ TABLOSU</w:t>
      </w:r>
    </w:p>
    <w:p w14:paraId="36C8A216" w14:textId="77777777" w:rsidR="00313024" w:rsidRPr="00300B2A" w:rsidRDefault="00313024" w:rsidP="00B160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647"/>
        <w:gridCol w:w="766"/>
        <w:gridCol w:w="766"/>
        <w:gridCol w:w="765"/>
        <w:gridCol w:w="765"/>
        <w:gridCol w:w="765"/>
        <w:gridCol w:w="760"/>
        <w:gridCol w:w="771"/>
        <w:gridCol w:w="765"/>
        <w:gridCol w:w="890"/>
      </w:tblGrid>
      <w:tr w:rsidR="001D0EB2" w:rsidRPr="00300B2A" w14:paraId="53122B64" w14:textId="77777777" w:rsidTr="001D0EB2">
        <w:trPr>
          <w:trHeight w:val="236"/>
        </w:trPr>
        <w:tc>
          <w:tcPr>
            <w:tcW w:w="876" w:type="pct"/>
          </w:tcPr>
          <w:p w14:paraId="49FF036D" w14:textId="77777777" w:rsidR="001D0EB2" w:rsidRPr="00300B2A" w:rsidRDefault="001D0EB2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14:paraId="573359D8" w14:textId="77777777" w:rsidR="001D0EB2" w:rsidRPr="00300B2A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412" w:type="pct"/>
          </w:tcPr>
          <w:p w14:paraId="680A86DD" w14:textId="77777777" w:rsidR="001D0EB2" w:rsidRPr="00300B2A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412" w:type="pct"/>
          </w:tcPr>
          <w:p w14:paraId="76E4AC7D" w14:textId="77777777" w:rsidR="001D0EB2" w:rsidRPr="00300B2A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412" w:type="pct"/>
          </w:tcPr>
          <w:p w14:paraId="3DBA404E" w14:textId="77777777" w:rsidR="001D0EB2" w:rsidRPr="00300B2A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412" w:type="pct"/>
          </w:tcPr>
          <w:p w14:paraId="2D41C4C8" w14:textId="77777777" w:rsidR="001D0EB2" w:rsidRPr="00300B2A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412" w:type="pct"/>
          </w:tcPr>
          <w:p w14:paraId="4F26FB55" w14:textId="77777777" w:rsidR="001D0EB2" w:rsidRPr="00300B2A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409" w:type="pct"/>
          </w:tcPr>
          <w:p w14:paraId="2584BB14" w14:textId="77777777" w:rsidR="001D0EB2" w:rsidRPr="00300B2A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415" w:type="pct"/>
          </w:tcPr>
          <w:p w14:paraId="7009C7E1" w14:textId="77777777" w:rsidR="001D0EB2" w:rsidRPr="00300B2A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412" w:type="pct"/>
          </w:tcPr>
          <w:p w14:paraId="4245E5DE" w14:textId="77777777" w:rsidR="001D0EB2" w:rsidRPr="00300B2A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479" w:type="pct"/>
          </w:tcPr>
          <w:p w14:paraId="0E905B7B" w14:textId="77777777" w:rsidR="001D0EB2" w:rsidRPr="00300B2A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PÇ10</w:t>
            </w:r>
          </w:p>
        </w:tc>
      </w:tr>
      <w:tr w:rsidR="00FB613B" w:rsidRPr="00300B2A" w14:paraId="29DC5D35" w14:textId="77777777" w:rsidTr="001D0EB2">
        <w:trPr>
          <w:trHeight w:val="442"/>
        </w:trPr>
        <w:tc>
          <w:tcPr>
            <w:tcW w:w="876" w:type="pct"/>
          </w:tcPr>
          <w:p w14:paraId="7B176D85" w14:textId="77777777" w:rsidR="00FB613B" w:rsidRPr="00300B2A" w:rsidRDefault="00313024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Sigorta Muhasebesi</w:t>
            </w:r>
          </w:p>
        </w:tc>
        <w:tc>
          <w:tcPr>
            <w:tcW w:w="348" w:type="pct"/>
          </w:tcPr>
          <w:p w14:paraId="4CD1917C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1EC719CA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14:paraId="573528C2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2D69742B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419A595B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5962D9B0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pct"/>
          </w:tcPr>
          <w:p w14:paraId="404628C7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pct"/>
          </w:tcPr>
          <w:p w14:paraId="5E972D16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14:paraId="68A99A2E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" w:type="pct"/>
          </w:tcPr>
          <w:p w14:paraId="4D8CB3D9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4</w:t>
            </w:r>
          </w:p>
        </w:tc>
      </w:tr>
    </w:tbl>
    <w:p w14:paraId="05F077C6" w14:textId="77777777" w:rsidR="00622312" w:rsidRPr="00300B2A" w:rsidRDefault="00622312" w:rsidP="00B160B7">
      <w:pPr>
        <w:spacing w:after="0" w:line="240" w:lineRule="auto"/>
        <w:rPr>
          <w:rFonts w:ascii="Times New Roman" w:hAnsi="Times New Roman" w:cs="Times New Roman"/>
        </w:rPr>
      </w:pPr>
    </w:p>
    <w:sectPr w:rsidR="00622312" w:rsidRPr="00300B2A" w:rsidSect="001D0EB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08D2"/>
    <w:multiLevelType w:val="hybridMultilevel"/>
    <w:tmpl w:val="20EA2524"/>
    <w:lvl w:ilvl="0" w:tplc="EE70C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E3D57"/>
    <w:multiLevelType w:val="hybridMultilevel"/>
    <w:tmpl w:val="0EF4FACA"/>
    <w:lvl w:ilvl="0" w:tplc="781C25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CE"/>
    <w:rsid w:val="000B7F26"/>
    <w:rsid w:val="000F09D5"/>
    <w:rsid w:val="001D0EB2"/>
    <w:rsid w:val="001E4CCE"/>
    <w:rsid w:val="001F6B59"/>
    <w:rsid w:val="00262C93"/>
    <w:rsid w:val="00300B2A"/>
    <w:rsid w:val="00313024"/>
    <w:rsid w:val="00353BCC"/>
    <w:rsid w:val="003E7FC1"/>
    <w:rsid w:val="004570FD"/>
    <w:rsid w:val="00622312"/>
    <w:rsid w:val="00783FFA"/>
    <w:rsid w:val="0080692C"/>
    <w:rsid w:val="00987B92"/>
    <w:rsid w:val="00B160B7"/>
    <w:rsid w:val="00B71DAD"/>
    <w:rsid w:val="00C61028"/>
    <w:rsid w:val="00D5126F"/>
    <w:rsid w:val="00E17B79"/>
    <w:rsid w:val="00E845D3"/>
    <w:rsid w:val="00F65D94"/>
    <w:rsid w:val="00FB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3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E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qFormat/>
    <w:rsid w:val="001E4CCE"/>
    <w:rPr>
      <w:b/>
      <w:bCs/>
    </w:rPr>
  </w:style>
  <w:style w:type="paragraph" w:styleId="ListeParagraf">
    <w:name w:val="List Paragraph"/>
    <w:basedOn w:val="Normal"/>
    <w:uiPriority w:val="34"/>
    <w:qFormat/>
    <w:rsid w:val="00C6102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71DA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B71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83F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E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qFormat/>
    <w:rsid w:val="001E4CCE"/>
    <w:rPr>
      <w:b/>
      <w:bCs/>
    </w:rPr>
  </w:style>
  <w:style w:type="paragraph" w:styleId="ListeParagraf">
    <w:name w:val="List Paragraph"/>
    <w:basedOn w:val="Normal"/>
    <w:uiPriority w:val="34"/>
    <w:qFormat/>
    <w:rsid w:val="00C6102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71DA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B71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83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3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ifayyildiz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admın</cp:lastModifiedBy>
  <cp:revision>2</cp:revision>
  <dcterms:created xsi:type="dcterms:W3CDTF">2023-10-31T10:20:00Z</dcterms:created>
  <dcterms:modified xsi:type="dcterms:W3CDTF">2023-10-31T10:20:00Z</dcterms:modified>
</cp:coreProperties>
</file>