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9D" w:rsidRPr="000C359D" w:rsidRDefault="000C359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524"/>
      </w:tblGrid>
      <w:tr w:rsidR="000C359D" w:rsidRPr="000C359D" w:rsidTr="004214A3">
        <w:tc>
          <w:tcPr>
            <w:tcW w:w="3769" w:type="dxa"/>
            <w:gridSpan w:val="3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176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003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Yarıyılı</w:t>
            </w:r>
          </w:p>
        </w:tc>
        <w:tc>
          <w:tcPr>
            <w:tcW w:w="1120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T+U</w:t>
            </w:r>
          </w:p>
        </w:tc>
        <w:tc>
          <w:tcPr>
            <w:tcW w:w="1014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Kredisi</w:t>
            </w:r>
          </w:p>
        </w:tc>
        <w:tc>
          <w:tcPr>
            <w:tcW w:w="1524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0C359D" w:rsidRPr="000C359D" w:rsidTr="004214A3">
        <w:tc>
          <w:tcPr>
            <w:tcW w:w="3769" w:type="dxa"/>
            <w:gridSpan w:val="3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Yönetici Asistanlığı</w:t>
            </w:r>
          </w:p>
        </w:tc>
        <w:tc>
          <w:tcPr>
            <w:tcW w:w="1176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1805108</w:t>
            </w:r>
          </w:p>
        </w:tc>
        <w:tc>
          <w:tcPr>
            <w:tcW w:w="1003" w:type="dxa"/>
          </w:tcPr>
          <w:p w:rsidR="000C359D" w:rsidRPr="000C359D" w:rsidRDefault="00142201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</w:p>
        </w:tc>
        <w:tc>
          <w:tcPr>
            <w:tcW w:w="1120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4+0</w:t>
            </w:r>
          </w:p>
        </w:tc>
        <w:tc>
          <w:tcPr>
            <w:tcW w:w="1014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0C359D" w:rsidRPr="000C359D" w:rsidTr="004214A3">
        <w:tc>
          <w:tcPr>
            <w:tcW w:w="2448" w:type="dxa"/>
            <w:gridSpan w:val="2"/>
          </w:tcPr>
          <w:p w:rsidR="000C359D" w:rsidRPr="00142201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58" w:type="dxa"/>
            <w:gridSpan w:val="6"/>
          </w:tcPr>
          <w:p w:rsidR="000C359D" w:rsidRPr="000C359D" w:rsidRDefault="000C359D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C359D" w:rsidRPr="000C359D" w:rsidTr="004214A3">
        <w:tc>
          <w:tcPr>
            <w:tcW w:w="2448" w:type="dxa"/>
            <w:gridSpan w:val="2"/>
          </w:tcPr>
          <w:p w:rsidR="000C359D" w:rsidRPr="00142201" w:rsidRDefault="00C16E14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4B91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7158" w:type="dxa"/>
            <w:gridSpan w:val="6"/>
          </w:tcPr>
          <w:p w:rsidR="000C359D" w:rsidRPr="000C359D" w:rsidRDefault="0091389F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Öğr</w:t>
            </w:r>
            <w:proofErr w:type="spellEnd"/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. Gör. Mehmet Ali ARSLAN</w:t>
            </w:r>
          </w:p>
        </w:tc>
      </w:tr>
      <w:tr w:rsidR="000C359D" w:rsidRPr="000C359D" w:rsidTr="004214A3">
        <w:trPr>
          <w:trHeight w:val="225"/>
        </w:trPr>
        <w:tc>
          <w:tcPr>
            <w:tcW w:w="2448" w:type="dxa"/>
            <w:gridSpan w:val="2"/>
          </w:tcPr>
          <w:p w:rsidR="000C359D" w:rsidRPr="00142201" w:rsidRDefault="00241C67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4B91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7158" w:type="dxa"/>
            <w:gridSpan w:val="6"/>
          </w:tcPr>
          <w:p w:rsidR="000C359D" w:rsidRPr="000C359D" w:rsidRDefault="0091389F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Cuma  </w:t>
            </w:r>
            <w:proofErr w:type="gramStart"/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Saat : 13</w:t>
            </w:r>
            <w:proofErr w:type="gramEnd"/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.00-16.00</w:t>
            </w:r>
          </w:p>
        </w:tc>
      </w:tr>
      <w:tr w:rsidR="000C359D" w:rsidRPr="000C359D" w:rsidTr="004214A3">
        <w:trPr>
          <w:trHeight w:val="257"/>
        </w:trPr>
        <w:tc>
          <w:tcPr>
            <w:tcW w:w="2448" w:type="dxa"/>
            <w:gridSpan w:val="2"/>
          </w:tcPr>
          <w:p w:rsidR="000C359D" w:rsidRPr="00142201" w:rsidRDefault="00241C67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1C67">
              <w:rPr>
                <w:rFonts w:ascii="Times New Roman" w:hAnsi="Times New Roman" w:cs="Times New Roman"/>
                <w:bCs/>
                <w:sz w:val="20"/>
                <w:szCs w:val="20"/>
              </w:rPr>
              <w:t>Ders görüşme gün ve saati</w:t>
            </w:r>
          </w:p>
        </w:tc>
        <w:tc>
          <w:tcPr>
            <w:tcW w:w="7158" w:type="dxa"/>
            <w:gridSpan w:val="6"/>
          </w:tcPr>
          <w:p w:rsidR="000C359D" w:rsidRPr="000C359D" w:rsidRDefault="00115170" w:rsidP="000C359D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Cuma  </w:t>
            </w:r>
            <w:proofErr w:type="gramStart"/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Saat :  15</w:t>
            </w:r>
            <w:proofErr w:type="gramEnd"/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.00.-16.00</w:t>
            </w:r>
          </w:p>
        </w:tc>
      </w:tr>
      <w:tr w:rsidR="00C055AB" w:rsidRPr="000C359D" w:rsidTr="004214A3">
        <w:trPr>
          <w:trHeight w:val="363"/>
        </w:trPr>
        <w:tc>
          <w:tcPr>
            <w:tcW w:w="2448" w:type="dxa"/>
            <w:gridSpan w:val="2"/>
          </w:tcPr>
          <w:p w:rsidR="00C055AB" w:rsidRPr="00142201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İletişim </w:t>
            </w:r>
          </w:p>
        </w:tc>
        <w:tc>
          <w:tcPr>
            <w:tcW w:w="7158" w:type="dxa"/>
            <w:gridSpan w:val="6"/>
          </w:tcPr>
          <w:p w:rsidR="00C055AB" w:rsidRPr="00E24B91" w:rsidRDefault="00C055AB" w:rsidP="00C05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E24B91">
                <w:rPr>
                  <w:rStyle w:val="Kpr"/>
                  <w:rFonts w:ascii="Times New Roman" w:hAnsi="Times New Roman" w:cs="Times New Roman"/>
                </w:rPr>
                <w:t>Arslanm@harran.edu.tr</w:t>
              </w:r>
            </w:hyperlink>
            <w:r w:rsidRPr="00E24B91">
              <w:rPr>
                <w:rFonts w:ascii="Times New Roman" w:hAnsi="Times New Roman" w:cs="Times New Roman"/>
              </w:rPr>
              <w:t xml:space="preserve">  0414 318 30 00/2552</w:t>
            </w:r>
          </w:p>
        </w:tc>
      </w:tr>
      <w:tr w:rsidR="00C055AB" w:rsidRPr="000C359D" w:rsidTr="004214A3">
        <w:tc>
          <w:tcPr>
            <w:tcW w:w="2448" w:type="dxa"/>
            <w:gridSpan w:val="2"/>
          </w:tcPr>
          <w:p w:rsidR="00C055AB" w:rsidRPr="00142201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4B91">
              <w:rPr>
                <w:rFonts w:ascii="Times New Roman" w:hAnsi="Times New Roman" w:cs="Times New Roman"/>
              </w:rPr>
              <w:t>Öğretim yöntemi ve derse hazırlık</w:t>
            </w:r>
          </w:p>
        </w:tc>
        <w:tc>
          <w:tcPr>
            <w:tcW w:w="7158" w:type="dxa"/>
            <w:gridSpan w:val="6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Yüzyüze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konu anlatım ve soru yanıt, sistemi ile dersler işlenecektir.  Derse gelmeden önce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örğrenciler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her haftanın konusunu önceden araştırarak derse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gecekler</w:t>
            </w:r>
            <w:proofErr w:type="spellEnd"/>
          </w:p>
        </w:tc>
      </w:tr>
      <w:tr w:rsidR="00C055AB" w:rsidRPr="000C359D" w:rsidTr="004214A3">
        <w:trPr>
          <w:trHeight w:val="972"/>
        </w:trPr>
        <w:tc>
          <w:tcPr>
            <w:tcW w:w="2448" w:type="dxa"/>
            <w:gridSpan w:val="2"/>
          </w:tcPr>
          <w:p w:rsidR="00C055AB" w:rsidRPr="00142201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2201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Dersin Amacı</w:t>
            </w:r>
          </w:p>
        </w:tc>
        <w:tc>
          <w:tcPr>
            <w:tcW w:w="7158" w:type="dxa"/>
            <w:gridSpan w:val="6"/>
          </w:tcPr>
          <w:p w:rsidR="00C055AB" w:rsidRPr="000200E8" w:rsidRDefault="00C055AB" w:rsidP="00C055AB">
            <w:pPr>
              <w:pStyle w:val="AralkYok"/>
              <w:jc w:val="both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Bu dersin amacı, s</w:t>
            </w:r>
            <w:r w:rsidRPr="000200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ekreterlik mesleği hakkındaki tüm bilgi ve becerilerin öğrenilmesi, yönetici sekreterliğinin kişisel özelliklerinin tam olarak kavranması ve mesleki niteliklere sahip olunmasının sağlanması amaçlanmaktadır.</w:t>
            </w:r>
          </w:p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055AB" w:rsidRPr="000C359D" w:rsidTr="004214A3">
        <w:tc>
          <w:tcPr>
            <w:tcW w:w="2448" w:type="dxa"/>
            <w:gridSpan w:val="2"/>
          </w:tcPr>
          <w:p w:rsidR="00C055AB" w:rsidRPr="00142201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2201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Dersin Öğrenme Kazanımları</w:t>
            </w:r>
          </w:p>
        </w:tc>
        <w:tc>
          <w:tcPr>
            <w:tcW w:w="7158" w:type="dxa"/>
            <w:gridSpan w:val="6"/>
          </w:tcPr>
          <w:p w:rsidR="00C055AB" w:rsidRPr="00142201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142201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C055AB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1.Sekreterlik kavramını tanımlar.</w:t>
            </w:r>
          </w:p>
          <w:p w:rsidR="00C055AB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2. Sekreterin sahip olması gereken özellikleri öğrenir. Bunu yaşamında uygular.</w:t>
            </w:r>
          </w:p>
          <w:p w:rsidR="00C055AB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3. Telefon konuşma kurallarını bilir.</w:t>
            </w:r>
          </w:p>
          <w:p w:rsidR="00C055AB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4. Toplantı yönetimini yapar.</w:t>
            </w:r>
          </w:p>
          <w:p w:rsidR="00C055AB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5. Yöneticisi ile sağlıklı iletişim kurar.</w:t>
            </w:r>
          </w:p>
          <w:p w:rsidR="00C055AB" w:rsidRPr="004214A3" w:rsidRDefault="00C055AB" w:rsidP="00C055AB">
            <w:pPr>
              <w:pStyle w:val="AralkYok"/>
              <w:jc w:val="both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6. Kurum içerisinde evrak akışını yapar.</w:t>
            </w:r>
          </w:p>
        </w:tc>
      </w:tr>
      <w:tr w:rsidR="00C055AB" w:rsidRPr="000C359D" w:rsidTr="004214A3">
        <w:trPr>
          <w:trHeight w:val="210"/>
        </w:trPr>
        <w:tc>
          <w:tcPr>
            <w:tcW w:w="1216" w:type="dxa"/>
          </w:tcPr>
          <w:p w:rsidR="00C055AB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C055AB" w:rsidRPr="00BA2605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BA2605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Haftalar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BA2605" w:rsidRDefault="00C055AB" w:rsidP="00C055AB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BA2605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Konular</w:t>
            </w:r>
          </w:p>
        </w:tc>
      </w:tr>
      <w:tr w:rsidR="00C055AB" w:rsidRPr="000C359D" w:rsidTr="004214A3">
        <w:trPr>
          <w:trHeight w:val="243"/>
        </w:trPr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Sekreterlik Kavramı ve Sekreterliğin Tarihsel Gelişimi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Sekreterlik Türleri (Yönetici Sekreteri, Hukuk Sekreteri)</w:t>
            </w:r>
          </w:p>
        </w:tc>
      </w:tr>
      <w:tr w:rsidR="00C055AB" w:rsidRPr="000C359D" w:rsidTr="004214A3">
        <w:trPr>
          <w:trHeight w:val="249"/>
        </w:trPr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Sekreterin Kişisel Özellikleri, Sekreterin Mesleki Özellikleri ve Sekreterlik Becerileri, Yaratıcı Sekreterlik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Büro da Yönetsel ve Örgütsel Faaliyetler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Sekreterlik Mesleği ve İletişim, Sekreterlikte Yazılı İletişim ve Yazışma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Telefonda Konuşma Kuralları, Sekreterlik Mesleğinde Okuma, Konuşma ve Dinlemenin Önemi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Ara sınav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Sekreterin Büro Hizmetleri, İtibar ve İmaj Yönetimi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Evrak ve Bilgi Yönetimi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Toplantılar ve Toplantı Yönetimi, Seyahat Organizasyonları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Sekreterlik ve Zaman Yönetimi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Sekreterlikte Stres Yönetimi, Sekreterlik ve İş Ahlakı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İş Arama Yol ve Yöntemleri</w:t>
            </w:r>
          </w:p>
        </w:tc>
      </w:tr>
      <w:tr w:rsidR="00C055AB" w:rsidRPr="000C359D" w:rsidTr="004214A3">
        <w:tc>
          <w:tcPr>
            <w:tcW w:w="1216" w:type="dxa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8390" w:type="dxa"/>
            <w:gridSpan w:val="7"/>
            <w:vAlign w:val="center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İş Yaşamı ve Kişisel Gelişim Stratejileri</w:t>
            </w:r>
          </w:p>
        </w:tc>
      </w:tr>
      <w:tr w:rsidR="00C055AB" w:rsidRPr="000C359D" w:rsidTr="004214A3">
        <w:trPr>
          <w:trHeight w:val="300"/>
        </w:trPr>
        <w:tc>
          <w:tcPr>
            <w:tcW w:w="9606" w:type="dxa"/>
            <w:gridSpan w:val="8"/>
          </w:tcPr>
          <w:p w:rsidR="00C055AB" w:rsidRPr="00BA2605" w:rsidRDefault="00C055AB" w:rsidP="00C055AB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ÖLÇME VE DEĞERLENDİRME</w:t>
            </w:r>
          </w:p>
        </w:tc>
      </w:tr>
      <w:tr w:rsidR="00C055AB" w:rsidRPr="000C359D" w:rsidTr="004214A3">
        <w:trPr>
          <w:trHeight w:val="714"/>
        </w:trPr>
        <w:tc>
          <w:tcPr>
            <w:tcW w:w="9606" w:type="dxa"/>
            <w:gridSpan w:val="8"/>
          </w:tcPr>
          <w:p w:rsidR="00C055AB" w:rsidRPr="00E24B91" w:rsidRDefault="00C055AB" w:rsidP="00C05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Derse kapsamında 1 kısa sınav, 1 Ara sınav ve 1 </w:t>
            </w:r>
            <w:proofErr w:type="gramStart"/>
            <w:r w:rsidRPr="00E24B91">
              <w:rPr>
                <w:rFonts w:ascii="Times New Roman" w:hAnsi="Times New Roman" w:cs="Times New Roman"/>
              </w:rPr>
              <w:t>yarı yıl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rFonts w:ascii="Times New Roman" w:hAnsi="Times New Roman" w:cs="Times New Roman"/>
              </w:rPr>
              <w:t>lik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B91">
              <w:rPr>
                <w:rFonts w:ascii="Times New Roman" w:hAnsi="Times New Roman" w:cs="Times New Roman"/>
              </w:rPr>
              <w:t>olarak  aşağıdaki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gibidir. </w:t>
            </w:r>
          </w:p>
          <w:p w:rsidR="00C055AB" w:rsidRPr="00E24B91" w:rsidRDefault="00C055AB" w:rsidP="00C05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%30, </w:t>
            </w:r>
          </w:p>
          <w:p w:rsidR="00C055AB" w:rsidRPr="00E24B91" w:rsidRDefault="00C055AB" w:rsidP="00C05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Kısa Sınav %20</w:t>
            </w:r>
          </w:p>
          <w:p w:rsidR="00C055AB" w:rsidRPr="00E24B91" w:rsidRDefault="00C055AB" w:rsidP="00C05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Yarıyıl Sonu Sınavı: %50</w:t>
            </w:r>
          </w:p>
          <w:p w:rsidR="00C055AB" w:rsidRPr="00E24B91" w:rsidRDefault="00C055AB" w:rsidP="00C05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tarih ve saati birim tarafından ilan edilecek. </w:t>
            </w:r>
          </w:p>
          <w:p w:rsidR="00C055AB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4B91">
              <w:rPr>
                <w:rFonts w:ascii="Times New Roman" w:hAnsi="Times New Roman" w:cs="Times New Roman"/>
              </w:rPr>
              <w:t xml:space="preserve">Kısa sınav tarih ve </w:t>
            </w:r>
            <w:proofErr w:type="gramStart"/>
            <w:r w:rsidRPr="00E24B91">
              <w:rPr>
                <w:rFonts w:ascii="Times New Roman" w:hAnsi="Times New Roman" w:cs="Times New Roman"/>
              </w:rPr>
              <w:t>saati : 5</w:t>
            </w:r>
            <w:proofErr w:type="gramEnd"/>
            <w:r w:rsidRPr="00E24B91">
              <w:rPr>
                <w:rFonts w:ascii="Times New Roman" w:hAnsi="Times New Roman" w:cs="Times New Roman"/>
              </w:rPr>
              <w:t>. Hafta ders saatinde</w:t>
            </w:r>
          </w:p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055AB" w:rsidRPr="000C359D" w:rsidTr="004214A3">
        <w:trPr>
          <w:trHeight w:val="300"/>
        </w:trPr>
        <w:tc>
          <w:tcPr>
            <w:tcW w:w="9606" w:type="dxa"/>
            <w:gridSpan w:val="8"/>
          </w:tcPr>
          <w:p w:rsidR="00C055AB" w:rsidRPr="00BA2605" w:rsidRDefault="00C055AB" w:rsidP="00C055AB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BA2605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Kaynaklar</w:t>
            </w:r>
          </w:p>
        </w:tc>
      </w:tr>
      <w:tr w:rsidR="00C055AB" w:rsidRPr="000C359D" w:rsidTr="004214A3">
        <w:trPr>
          <w:trHeight w:val="530"/>
        </w:trPr>
        <w:tc>
          <w:tcPr>
            <w:tcW w:w="9606" w:type="dxa"/>
            <w:gridSpan w:val="8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Hasan TUTAR, Nuran BAŞPINAR, Mehmet ALTINÖZ; Sekreterlik El Kitabı; Seçkin Yayıncılık; Ankara, 2017.</w:t>
            </w:r>
          </w:p>
        </w:tc>
      </w:tr>
      <w:tr w:rsidR="00C055AB" w:rsidRPr="000C359D" w:rsidTr="004214A3">
        <w:trPr>
          <w:trHeight w:val="300"/>
        </w:trPr>
        <w:tc>
          <w:tcPr>
            <w:tcW w:w="9606" w:type="dxa"/>
            <w:gridSpan w:val="8"/>
          </w:tcPr>
          <w:p w:rsidR="00C055AB" w:rsidRPr="00BA2605" w:rsidRDefault="00C055AB" w:rsidP="00C055AB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BA2605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Değerlendirme Sistemi</w:t>
            </w:r>
          </w:p>
        </w:tc>
      </w:tr>
      <w:tr w:rsidR="00C055AB" w:rsidRPr="000C359D" w:rsidTr="004214A3">
        <w:trPr>
          <w:trHeight w:val="377"/>
        </w:trPr>
        <w:tc>
          <w:tcPr>
            <w:tcW w:w="9606" w:type="dxa"/>
            <w:gridSpan w:val="8"/>
          </w:tcPr>
          <w:p w:rsidR="00C055AB" w:rsidRPr="000C359D" w:rsidRDefault="00C055AB" w:rsidP="00C055AB">
            <w:pPr>
              <w:pStyle w:val="AralkYok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Ara </w:t>
            </w:r>
            <w:r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sınav: %40Final: %60</w:t>
            </w:r>
            <w:r w:rsidRPr="000C359D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 xml:space="preserve"> Bütünleme:     </w:t>
            </w:r>
          </w:p>
        </w:tc>
      </w:tr>
    </w:tbl>
    <w:p w:rsidR="000C359D" w:rsidRPr="000C359D" w:rsidRDefault="000C359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0C359D" w:rsidRPr="000C359D" w:rsidRDefault="000C359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0C359D" w:rsidRPr="000C359D" w:rsidRDefault="000C359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9D262D" w:rsidRDefault="009D262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F22AED" w:rsidRDefault="00F22AE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F22AED" w:rsidRDefault="00F22AE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F22AED" w:rsidRDefault="00F22AE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F22AED" w:rsidRDefault="00F22AE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F22AED" w:rsidRDefault="00F22AE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loKlavuzu"/>
        <w:tblW w:w="8204" w:type="dxa"/>
        <w:tblInd w:w="-176" w:type="dxa"/>
        <w:tblLook w:val="04A0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F22AED" w:rsidRPr="000750BE" w:rsidTr="00364D41">
        <w:trPr>
          <w:trHeight w:val="627"/>
        </w:trPr>
        <w:tc>
          <w:tcPr>
            <w:tcW w:w="746" w:type="dxa"/>
          </w:tcPr>
          <w:p w:rsidR="00F22AED" w:rsidRPr="000750BE" w:rsidRDefault="00F22AED" w:rsidP="00364D4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F22AED" w:rsidRPr="000750BE" w:rsidRDefault="00F22AED" w:rsidP="00364D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 xml:space="preserve">PROGRAM </w:t>
            </w:r>
            <w:r>
              <w:rPr>
                <w:b/>
                <w:sz w:val="18"/>
                <w:szCs w:val="18"/>
              </w:rPr>
              <w:t xml:space="preserve">ÖĞRENME ÇIKTILARI İLE </w:t>
            </w:r>
          </w:p>
          <w:p w:rsidR="00F22AED" w:rsidRPr="000750BE" w:rsidRDefault="00F22AED" w:rsidP="00364D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</w:t>
            </w:r>
            <w:r w:rsidRPr="000750BE">
              <w:rPr>
                <w:b/>
                <w:sz w:val="18"/>
                <w:szCs w:val="18"/>
              </w:rPr>
              <w:t xml:space="preserve">İM </w:t>
            </w:r>
            <w:r w:rsidR="00E75DF2">
              <w:rPr>
                <w:b/>
                <w:sz w:val="18"/>
                <w:szCs w:val="18"/>
              </w:rPr>
              <w:t>ÇIKTILARI</w:t>
            </w:r>
            <w:r w:rsidRPr="000750BE">
              <w:rPr>
                <w:b/>
                <w:sz w:val="18"/>
                <w:szCs w:val="18"/>
              </w:rPr>
              <w:t xml:space="preserve"> İLİŞKİSİ TABLOSU</w:t>
            </w:r>
          </w:p>
        </w:tc>
      </w:tr>
      <w:tr w:rsidR="00F22AED" w:rsidRPr="000750BE" w:rsidTr="00364D41">
        <w:trPr>
          <w:trHeight w:val="312"/>
        </w:trPr>
        <w:tc>
          <w:tcPr>
            <w:tcW w:w="746" w:type="dxa"/>
          </w:tcPr>
          <w:p w:rsidR="00F22AED" w:rsidRPr="000750BE" w:rsidRDefault="00F22AED" w:rsidP="00364D4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="00F22AED" w:rsidRPr="000750BE">
              <w:rPr>
                <w:b/>
                <w:sz w:val="18"/>
                <w:szCs w:val="18"/>
              </w:rPr>
              <w:t>1</w:t>
            </w:r>
            <w:r w:rsidR="00F22AED">
              <w:rPr>
                <w:b/>
                <w:sz w:val="18"/>
                <w:szCs w:val="18"/>
              </w:rPr>
              <w:t>3</w:t>
            </w:r>
          </w:p>
        </w:tc>
      </w:tr>
      <w:tr w:rsidR="00F22AED" w:rsidRPr="000750BE" w:rsidTr="00364D41">
        <w:trPr>
          <w:trHeight w:val="300"/>
        </w:trPr>
        <w:tc>
          <w:tcPr>
            <w:tcW w:w="7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="00F22AED" w:rsidRPr="000750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2AED" w:rsidRPr="000750BE" w:rsidTr="00364D41">
        <w:trPr>
          <w:trHeight w:val="312"/>
        </w:trPr>
        <w:tc>
          <w:tcPr>
            <w:tcW w:w="7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="00F22AED" w:rsidRPr="000750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2AED" w:rsidRPr="000750BE" w:rsidTr="00364D41">
        <w:trPr>
          <w:trHeight w:val="312"/>
        </w:trPr>
        <w:tc>
          <w:tcPr>
            <w:tcW w:w="7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="00F22AED" w:rsidRPr="000750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2AED" w:rsidRPr="000750BE" w:rsidTr="00364D41">
        <w:trPr>
          <w:trHeight w:val="312"/>
        </w:trPr>
        <w:tc>
          <w:tcPr>
            <w:tcW w:w="7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="00F22AED" w:rsidRPr="00075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2AED" w:rsidRPr="000750BE" w:rsidTr="00364D41">
        <w:trPr>
          <w:trHeight w:val="300"/>
        </w:trPr>
        <w:tc>
          <w:tcPr>
            <w:tcW w:w="7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="00F22AED" w:rsidRPr="00075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2AED" w:rsidRPr="000750BE" w:rsidTr="00364D41">
        <w:trPr>
          <w:trHeight w:val="312"/>
        </w:trPr>
        <w:tc>
          <w:tcPr>
            <w:tcW w:w="746" w:type="dxa"/>
          </w:tcPr>
          <w:p w:rsidR="00F22AED" w:rsidRPr="000750BE" w:rsidRDefault="00FC4C5A" w:rsidP="00364D4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="00F22AED" w:rsidRPr="000750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</w:tcPr>
          <w:p w:rsidR="00F22AED" w:rsidRPr="00E249A8" w:rsidRDefault="00F22AED" w:rsidP="00364D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F22AED" w:rsidRPr="00E249A8" w:rsidRDefault="00F64FF2" w:rsidP="00364D4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2AED" w:rsidRPr="000750BE" w:rsidTr="00364D41">
        <w:trPr>
          <w:trHeight w:val="312"/>
        </w:trPr>
        <w:tc>
          <w:tcPr>
            <w:tcW w:w="8204" w:type="dxa"/>
            <w:gridSpan w:val="16"/>
          </w:tcPr>
          <w:p w:rsidR="00F22AED" w:rsidRPr="000750BE" w:rsidRDefault="00E75DF2" w:rsidP="00364D4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bookmarkStart w:id="0" w:name="_GoBack"/>
            <w:bookmarkEnd w:id="0"/>
            <w:r w:rsidR="00FC4C5A">
              <w:rPr>
                <w:b/>
                <w:sz w:val="18"/>
                <w:szCs w:val="18"/>
              </w:rPr>
              <w:t xml:space="preserve">: Öğrenme </w:t>
            </w:r>
            <w:proofErr w:type="spellStart"/>
            <w:r w:rsidR="00FC4C5A">
              <w:rPr>
                <w:b/>
                <w:sz w:val="18"/>
                <w:szCs w:val="18"/>
              </w:rPr>
              <w:t>ÇıktılarıPÇ</w:t>
            </w:r>
            <w:proofErr w:type="spellEnd"/>
            <w:r w:rsidR="00F22AED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F22AED" w:rsidRPr="000750BE" w:rsidTr="00364D41">
        <w:trPr>
          <w:trHeight w:val="474"/>
        </w:trPr>
        <w:tc>
          <w:tcPr>
            <w:tcW w:w="746" w:type="dxa"/>
          </w:tcPr>
          <w:p w:rsidR="00F22AED" w:rsidRPr="000750BE" w:rsidRDefault="00F22AED" w:rsidP="00364D4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F22AED" w:rsidRPr="000750BE" w:rsidRDefault="00F22AED" w:rsidP="00364D4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F22AED" w:rsidRPr="000750BE" w:rsidRDefault="00F22AED" w:rsidP="00364D4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F22AED" w:rsidRPr="000750BE" w:rsidRDefault="00F22AED" w:rsidP="00364D4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F22AED" w:rsidRPr="000750BE" w:rsidRDefault="00F22AED" w:rsidP="00364D4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F22AED" w:rsidRPr="000750BE" w:rsidRDefault="00F22AED" w:rsidP="00364D4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F22AED" w:rsidRDefault="00F22AE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F22AED" w:rsidRDefault="00F22AED" w:rsidP="00F22AED">
      <w:pPr>
        <w:tabs>
          <w:tab w:val="left" w:pos="3306"/>
        </w:tabs>
        <w:jc w:val="center"/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8557" w:type="dxa"/>
        <w:tblInd w:w="-459" w:type="dxa"/>
        <w:tblLook w:val="04A0"/>
      </w:tblPr>
      <w:tblGrid>
        <w:gridCol w:w="160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0"/>
        <w:gridCol w:w="590"/>
        <w:gridCol w:w="590"/>
        <w:gridCol w:w="590"/>
      </w:tblGrid>
      <w:tr w:rsidR="00F22AED" w:rsidRPr="00F5354B" w:rsidTr="00364D41">
        <w:trPr>
          <w:trHeight w:val="328"/>
        </w:trPr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F22AED" w:rsidRPr="00F5354B" w:rsidRDefault="00F22AED" w:rsidP="00364D4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AED" w:rsidRPr="00F5354B" w:rsidRDefault="00FC4C5A" w:rsidP="00364D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="00F22AED" w:rsidRPr="00F5354B">
              <w:rPr>
                <w:b/>
                <w:sz w:val="16"/>
                <w:szCs w:val="16"/>
              </w:rPr>
              <w:t>13</w:t>
            </w:r>
          </w:p>
        </w:tc>
      </w:tr>
      <w:tr w:rsidR="00F22AED" w:rsidRPr="00F5354B" w:rsidTr="00364D41">
        <w:trPr>
          <w:trHeight w:val="468"/>
        </w:trPr>
        <w:tc>
          <w:tcPr>
            <w:tcW w:w="0" w:type="auto"/>
          </w:tcPr>
          <w:p w:rsidR="00F22AED" w:rsidRPr="00F5354B" w:rsidRDefault="00F22AED" w:rsidP="00364D41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Yönetici Asistanlığı</w:t>
            </w:r>
          </w:p>
        </w:tc>
        <w:tc>
          <w:tcPr>
            <w:tcW w:w="0" w:type="auto"/>
          </w:tcPr>
          <w:p w:rsidR="00F22AED" w:rsidRPr="00F5354B" w:rsidRDefault="00F22AED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22AED" w:rsidRPr="00F5354B" w:rsidRDefault="00F64FF2" w:rsidP="00F64FF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22AED" w:rsidRPr="00F5354B" w:rsidRDefault="00F22AED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22AED" w:rsidRPr="00F5354B" w:rsidRDefault="00F22AED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22AED" w:rsidRPr="00F5354B" w:rsidRDefault="00F64FF2" w:rsidP="00364D4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2AED" w:rsidRPr="00F5354B" w:rsidRDefault="00F64FF2" w:rsidP="00364D4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F22AED" w:rsidRPr="000C359D" w:rsidRDefault="00F22AED" w:rsidP="000C359D">
      <w:pPr>
        <w:pStyle w:val="AralkYok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sectPr w:rsidR="00F22AED" w:rsidRPr="000C359D" w:rsidSect="007F6B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359D"/>
    <w:rsid w:val="000200E8"/>
    <w:rsid w:val="000C359D"/>
    <w:rsid w:val="00115170"/>
    <w:rsid w:val="00142201"/>
    <w:rsid w:val="0018329D"/>
    <w:rsid w:val="0020281E"/>
    <w:rsid w:val="00241C67"/>
    <w:rsid w:val="00280435"/>
    <w:rsid w:val="00301785"/>
    <w:rsid w:val="004214A3"/>
    <w:rsid w:val="007070EB"/>
    <w:rsid w:val="00847510"/>
    <w:rsid w:val="0091389F"/>
    <w:rsid w:val="0095183C"/>
    <w:rsid w:val="009D262D"/>
    <w:rsid w:val="00A54339"/>
    <w:rsid w:val="00B47BDA"/>
    <w:rsid w:val="00B81700"/>
    <w:rsid w:val="00BA2605"/>
    <w:rsid w:val="00C055AB"/>
    <w:rsid w:val="00C16E14"/>
    <w:rsid w:val="00C37D41"/>
    <w:rsid w:val="00D01C2D"/>
    <w:rsid w:val="00D976E7"/>
    <w:rsid w:val="00DA4129"/>
    <w:rsid w:val="00E75DF2"/>
    <w:rsid w:val="00F22AED"/>
    <w:rsid w:val="00F64FF2"/>
    <w:rsid w:val="00F72B2D"/>
    <w:rsid w:val="00FC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2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C359D"/>
    <w:rPr>
      <w:b/>
      <w:bCs/>
    </w:rPr>
  </w:style>
  <w:style w:type="paragraph" w:styleId="AralkYok">
    <w:name w:val="No Spacing"/>
    <w:uiPriority w:val="1"/>
    <w:qFormat/>
    <w:rsid w:val="000C359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2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0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lanm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abcd</cp:lastModifiedBy>
  <cp:revision>13</cp:revision>
  <dcterms:created xsi:type="dcterms:W3CDTF">2018-09-18T08:12:00Z</dcterms:created>
  <dcterms:modified xsi:type="dcterms:W3CDTF">2019-11-01T07:21:00Z</dcterms:modified>
</cp:coreProperties>
</file>