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A4F69" w:rsidRPr="00391367" w:rsidTr="008769FB">
        <w:tc>
          <w:tcPr>
            <w:tcW w:w="3605" w:type="dxa"/>
            <w:gridSpan w:val="2"/>
          </w:tcPr>
          <w:p w:rsidR="004A4F69" w:rsidRPr="00391367" w:rsidRDefault="004A4F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4A4F69" w:rsidRPr="00391367" w:rsidRDefault="004A4F6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4F69" w:rsidRPr="00391367" w:rsidTr="008769FB">
        <w:tc>
          <w:tcPr>
            <w:tcW w:w="3605" w:type="dxa"/>
            <w:gridSpan w:val="2"/>
          </w:tcPr>
          <w:p w:rsidR="004A4F69" w:rsidRPr="00391367" w:rsidRDefault="004A4F6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Binicilik Eğitimi - IV</w:t>
            </w:r>
          </w:p>
        </w:tc>
        <w:tc>
          <w:tcPr>
            <w:tcW w:w="5575" w:type="dxa"/>
            <w:vMerge/>
          </w:tcPr>
          <w:p w:rsidR="004A4F69" w:rsidRPr="00391367" w:rsidRDefault="004A4F6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5E3434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Dersin </w:t>
            </w:r>
            <w:r w:rsidR="00025F88">
              <w:rPr>
                <w:rFonts w:ascii="Times New Roman" w:hAnsi="Times New Roman" w:cs="Times New Roman"/>
              </w:rPr>
              <w:t>Günü ve Saati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Dersin </w:t>
            </w:r>
            <w:r w:rsidR="00025F88">
              <w:rPr>
                <w:rFonts w:ascii="Times New Roman" w:hAnsi="Times New Roman" w:cs="Times New Roman"/>
              </w:rPr>
              <w:t>Görüşme Günü ve Saati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F88" w:rsidRPr="00391367" w:rsidTr="005E3434">
        <w:tc>
          <w:tcPr>
            <w:tcW w:w="2394" w:type="dxa"/>
          </w:tcPr>
          <w:p w:rsidR="00025F88" w:rsidRPr="00391367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025F88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391367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391367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9F7FF2" w:rsidRPr="00391367">
              <w:rPr>
                <w:rFonts w:ascii="Times New Roman" w:hAnsi="Times New Roman" w:cs="Times New Roman"/>
                <w:color w:val="000000"/>
              </w:rPr>
              <w:t>Atlarda jimnastik çalışmaları yaparak, yarışma kurallarını ve hakemlik hizmetlerini teorik ve uygulamalı olarak anlatmak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7023" w:rsidRPr="00391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39136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91367" w:rsidTr="00807B26">
        <w:trPr>
          <w:trHeight w:val="2693"/>
        </w:trPr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 ile ileti</w:t>
            </w:r>
            <w:r w:rsidR="00D7754F" w:rsidRPr="00391367">
              <w:rPr>
                <w:color w:val="000000"/>
                <w:sz w:val="22"/>
                <w:szCs w:val="22"/>
              </w:rPr>
              <w:t>şim kurma becerilerini artırmak,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Atın vücut yapısını güçl</w:t>
            </w:r>
            <w:r w:rsidR="00D7754F" w:rsidRPr="00391367">
              <w:rPr>
                <w:color w:val="000000"/>
                <w:sz w:val="22"/>
                <w:szCs w:val="22"/>
              </w:rPr>
              <w:t>endirmek için çalışmalar yapmak,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çalışmalarında kuralları ve hakemlik hizmetlerini kavramak</w:t>
            </w:r>
            <w:r w:rsidR="00D7754F" w:rsidRPr="00391367">
              <w:rPr>
                <w:color w:val="000000"/>
                <w:sz w:val="22"/>
                <w:szCs w:val="22"/>
              </w:rPr>
              <w:t>,</w:t>
            </w:r>
          </w:p>
          <w:p w:rsidR="00F26FFE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 yumuşatma ve atı toplama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Atlarda basit jimnastik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çalışmalarının temel esasları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Temel arazi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Atı yumuşatma ve atı toplama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Atın belini, boynunu ve tendonlarını güçlendirme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Atlarda basit jimnastik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Tek engel atlayışları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Tertipler (kombine), dizi engeller ve ara ölçüler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Parkur atlayışları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Ara sınav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 çalışmalarının temel esasları, Temel arazi çalışmaları (yokuş yukarı ve yokuş aşağı binişler)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Temel arazi çalışmaları (deşik arazi şekillerinde biniş)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atlamalarda kullanılan engeller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 yarışma kuralları</w:t>
            </w:r>
            <w:r w:rsidR="00866AEE">
              <w:rPr>
                <w:sz w:val="22"/>
                <w:szCs w:val="22"/>
              </w:rPr>
              <w:t xml:space="preserve">, Kısa ara sınav 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Serbest atlayışlar (kulvar atlayışları)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Yarışmaya hazırlık çalışmaları (at terbiyesi, engel atlama ve arazi yarışmaları)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Yarışmalarda hakemlik hizmetleri</w:t>
            </w:r>
          </w:p>
        </w:tc>
      </w:tr>
      <w:tr w:rsidR="00F03E0D" w:rsidRPr="00391367" w:rsidTr="005E3434">
        <w:tc>
          <w:tcPr>
            <w:tcW w:w="2394" w:type="dxa"/>
          </w:tcPr>
          <w:p w:rsidR="00F03E0D" w:rsidRPr="00391367" w:rsidRDefault="00F03E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F03E0D" w:rsidRPr="00391367" w:rsidRDefault="00F03E0D" w:rsidP="009541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Yarışmalarda komiserlik uygulamaları</w:t>
            </w:r>
            <w:bookmarkStart w:id="0" w:name="_GoBack"/>
            <w:bookmarkEnd w:id="0"/>
          </w:p>
        </w:tc>
      </w:tr>
      <w:tr w:rsidR="005E3434" w:rsidRPr="00391367" w:rsidTr="005E3434">
        <w:trPr>
          <w:trHeight w:val="300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6D3A78" w:rsidRPr="00391367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391367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391367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Geri yürüyüş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  <w:r w:rsidR="005E03CA" w:rsidRPr="00391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36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Binicilik III</w:t>
            </w:r>
            <w:r w:rsidR="000A36DD" w:rsidRPr="00391367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Engel Atlama</w:t>
            </w:r>
            <w:r w:rsidR="0093148E" w:rsidRPr="00391367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391367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391367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391367" w:rsidRDefault="00B34998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Hakan BAYEZİT,Zeliha ÖZDEMİR,(2010),</w:t>
            </w:r>
            <w:r w:rsidRPr="00391367">
              <w:rPr>
                <w:rFonts w:ascii="Times New Roman" w:hAnsi="Times New Roman" w:cs="Times New Roman"/>
                <w:i/>
              </w:rPr>
              <w:t>Biniciliğe İlk Adım,</w:t>
            </w:r>
            <w:r w:rsidRPr="00391367">
              <w:rPr>
                <w:rFonts w:ascii="Times New Roman" w:hAnsi="Times New Roman" w:cs="Times New Roman"/>
              </w:rPr>
              <w:t>Boyut Yayın Grubu,İstanbul.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: 30 %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Yarıyılsonu Sınav:    : 50 % 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391367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176B1" w:rsidRPr="005116B3" w:rsidTr="00D6394D">
        <w:tc>
          <w:tcPr>
            <w:tcW w:w="9284" w:type="dxa"/>
            <w:gridSpan w:val="16"/>
          </w:tcPr>
          <w:p w:rsidR="00D176B1" w:rsidRPr="005116B3" w:rsidRDefault="00D176B1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D176B1" w:rsidRPr="005116B3" w:rsidRDefault="00D176B1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</w:tr>
      <w:tr w:rsidR="00D176B1" w:rsidRPr="005116B3" w:rsidTr="00D6394D">
        <w:trPr>
          <w:trHeight w:val="302"/>
        </w:trPr>
        <w:tc>
          <w:tcPr>
            <w:tcW w:w="9284" w:type="dxa"/>
            <w:gridSpan w:val="16"/>
          </w:tcPr>
          <w:p w:rsidR="00D176B1" w:rsidRPr="005116B3" w:rsidRDefault="00D176B1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D176B1" w:rsidRPr="005116B3" w:rsidTr="00D6394D">
        <w:trPr>
          <w:trHeight w:val="490"/>
        </w:trPr>
        <w:tc>
          <w:tcPr>
            <w:tcW w:w="1547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D176B1" w:rsidRPr="005116B3" w:rsidRDefault="00D176B1" w:rsidP="00D176B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D176B1" w:rsidRPr="005116B3" w:rsidTr="00D6394D">
        <w:tc>
          <w:tcPr>
            <w:tcW w:w="1192" w:type="dxa"/>
          </w:tcPr>
          <w:p w:rsidR="00D176B1" w:rsidRPr="005116B3" w:rsidRDefault="00D176B1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176B1" w:rsidRPr="005116B3" w:rsidTr="00D6394D">
        <w:tc>
          <w:tcPr>
            <w:tcW w:w="1192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Eğitimi-IV</w:t>
            </w:r>
          </w:p>
        </w:tc>
        <w:tc>
          <w:tcPr>
            <w:tcW w:w="583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D176B1" w:rsidRPr="006001EC" w:rsidRDefault="00D176B1" w:rsidP="00D176B1">
      <w:pPr>
        <w:rPr>
          <w:rFonts w:ascii="Times New Roman" w:hAnsi="Times New Roman" w:cs="Times New Roman"/>
        </w:rPr>
      </w:pPr>
    </w:p>
    <w:p w:rsidR="00D176B1" w:rsidRPr="00110DEE" w:rsidRDefault="00D176B1" w:rsidP="00D176B1">
      <w:pPr>
        <w:rPr>
          <w:rFonts w:ascii="Times New Roman" w:hAnsi="Times New Roman" w:cs="Times New Roman"/>
        </w:rPr>
      </w:pPr>
    </w:p>
    <w:p w:rsidR="00D176B1" w:rsidRPr="00391367" w:rsidRDefault="00D176B1" w:rsidP="004F7C06">
      <w:pPr>
        <w:rPr>
          <w:rFonts w:ascii="Times New Roman" w:hAnsi="Times New Roman" w:cs="Times New Roman"/>
        </w:rPr>
      </w:pPr>
    </w:p>
    <w:sectPr w:rsidR="00D176B1" w:rsidRPr="0039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2F" w:rsidRDefault="00B94C2F" w:rsidP="001C456C">
      <w:pPr>
        <w:spacing w:after="0" w:line="240" w:lineRule="auto"/>
      </w:pPr>
      <w:r>
        <w:separator/>
      </w:r>
    </w:p>
  </w:endnote>
  <w:endnote w:type="continuationSeparator" w:id="0">
    <w:p w:rsidR="00B94C2F" w:rsidRDefault="00B94C2F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2F" w:rsidRDefault="00B94C2F" w:rsidP="001C456C">
      <w:pPr>
        <w:spacing w:after="0" w:line="240" w:lineRule="auto"/>
      </w:pPr>
      <w:r>
        <w:separator/>
      </w:r>
    </w:p>
  </w:footnote>
  <w:footnote w:type="continuationSeparator" w:id="0">
    <w:p w:rsidR="00B94C2F" w:rsidRDefault="00B94C2F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25F88"/>
    <w:rsid w:val="00034404"/>
    <w:rsid w:val="000A36DD"/>
    <w:rsid w:val="000F218A"/>
    <w:rsid w:val="00110DEE"/>
    <w:rsid w:val="001143B6"/>
    <w:rsid w:val="00152E24"/>
    <w:rsid w:val="001A20AC"/>
    <w:rsid w:val="001B613C"/>
    <w:rsid w:val="001C456C"/>
    <w:rsid w:val="001E4021"/>
    <w:rsid w:val="001E759C"/>
    <w:rsid w:val="002226BA"/>
    <w:rsid w:val="00241938"/>
    <w:rsid w:val="00391367"/>
    <w:rsid w:val="00393BCE"/>
    <w:rsid w:val="0047422A"/>
    <w:rsid w:val="004A4F69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324D3"/>
    <w:rsid w:val="0065377D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7F11F7"/>
    <w:rsid w:val="00800373"/>
    <w:rsid w:val="00807B26"/>
    <w:rsid w:val="0081197F"/>
    <w:rsid w:val="00850CD4"/>
    <w:rsid w:val="008543D3"/>
    <w:rsid w:val="00866AEE"/>
    <w:rsid w:val="008D0A94"/>
    <w:rsid w:val="008D2DA2"/>
    <w:rsid w:val="008F56E0"/>
    <w:rsid w:val="00901723"/>
    <w:rsid w:val="00905095"/>
    <w:rsid w:val="0093148E"/>
    <w:rsid w:val="00985A5C"/>
    <w:rsid w:val="009F7FF2"/>
    <w:rsid w:val="00A7683A"/>
    <w:rsid w:val="00A91E25"/>
    <w:rsid w:val="00AD62C9"/>
    <w:rsid w:val="00AE3373"/>
    <w:rsid w:val="00B17F65"/>
    <w:rsid w:val="00B34998"/>
    <w:rsid w:val="00B94C2F"/>
    <w:rsid w:val="00BB70A6"/>
    <w:rsid w:val="00BE4FC5"/>
    <w:rsid w:val="00C80977"/>
    <w:rsid w:val="00CF30F7"/>
    <w:rsid w:val="00D176B1"/>
    <w:rsid w:val="00D456CC"/>
    <w:rsid w:val="00D557E5"/>
    <w:rsid w:val="00D63172"/>
    <w:rsid w:val="00D72B44"/>
    <w:rsid w:val="00D7754F"/>
    <w:rsid w:val="00EF2BA7"/>
    <w:rsid w:val="00F03E0D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FC6"/>
  <w15:docId w15:val="{4059EF3C-D93E-45B5-9560-E1C6439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61</cp:revision>
  <dcterms:created xsi:type="dcterms:W3CDTF">2018-10-23T07:15:00Z</dcterms:created>
  <dcterms:modified xsi:type="dcterms:W3CDTF">2020-02-24T09:47:00Z</dcterms:modified>
</cp:coreProperties>
</file>