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142F7A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FE4872" w:rsidP="00FE4872">
            <w:pPr>
              <w:jc w:val="both"/>
              <w:rPr>
                <w:b/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 xml:space="preserve"> </w:t>
            </w:r>
            <w:r w:rsidR="00891623">
              <w:rPr>
                <w:sz w:val="20"/>
                <w:szCs w:val="20"/>
              </w:rPr>
              <w:t>Kullanımı-I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4F0978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891623" w:rsidP="004F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FE4872">
              <w:rPr>
                <w:sz w:val="20"/>
                <w:szCs w:val="20"/>
              </w:rPr>
              <w:t xml:space="preserve"> </w:t>
            </w:r>
            <w:proofErr w:type="gramStart"/>
            <w:r w:rsidR="004F0978">
              <w:rPr>
                <w:sz w:val="20"/>
                <w:szCs w:val="20"/>
              </w:rPr>
              <w:t>08</w:t>
            </w:r>
            <w:r w:rsidR="00FE4872">
              <w:rPr>
                <w:sz w:val="20"/>
                <w:szCs w:val="20"/>
              </w:rPr>
              <w:t>:00</w:t>
            </w:r>
            <w:proofErr w:type="gramEnd"/>
            <w:r w:rsidR="00FE4872">
              <w:rPr>
                <w:sz w:val="20"/>
                <w:szCs w:val="20"/>
              </w:rPr>
              <w:t>-</w:t>
            </w:r>
            <w:r w:rsidR="004F0978">
              <w:rPr>
                <w:sz w:val="20"/>
                <w:szCs w:val="20"/>
              </w:rPr>
              <w:t>12</w:t>
            </w:r>
            <w:r w:rsidR="00FE4872">
              <w:rPr>
                <w:sz w:val="20"/>
                <w:szCs w:val="20"/>
              </w:rPr>
              <w:t>:00</w:t>
            </w:r>
          </w:p>
        </w:tc>
      </w:tr>
      <w:tr w:rsidR="00743EC4" w:rsidRPr="00CD4608" w:rsidTr="00142F7A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743EC4" w:rsidRPr="00CD4608" w:rsidTr="00142F7A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6844BE" w:rsidP="00AE35FD">
            <w:pPr>
              <w:rPr>
                <w:sz w:val="20"/>
                <w:szCs w:val="20"/>
              </w:rPr>
            </w:pPr>
            <w:hyperlink r:id="rId7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uygulama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142F7A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142F7A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6844BE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Ders </w:t>
            </w:r>
            <w:r w:rsidR="00A9111F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A9111F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="00A9111F" w:rsidRPr="00A9111F">
              <w:rPr>
                <w:sz w:val="20"/>
                <w:szCs w:val="20"/>
              </w:rPr>
              <w:t>Kısa Sınav</w:t>
            </w:r>
          </w:p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C3B7E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5C3B7E" w:rsidRPr="00CD4608">
              <w:rPr>
                <w:sz w:val="20"/>
                <w:szCs w:val="20"/>
              </w:rPr>
              <w:t>Ara sınav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 xml:space="preserve">Excel sayfasında mantıksal </w:t>
            </w:r>
            <w:bookmarkStart w:id="0" w:name="_GoBack"/>
            <w:bookmarkEnd w:id="0"/>
            <w:r w:rsidR="005C3B7E">
              <w:rPr>
                <w:sz w:val="20"/>
                <w:szCs w:val="20"/>
              </w:rPr>
              <w:t>sınama formülleri</w:t>
            </w:r>
          </w:p>
        </w:tc>
      </w:tr>
      <w:tr w:rsidR="00A9111F" w:rsidRPr="00CD4608" w:rsidTr="00142F7A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(Uygulama)</w:t>
            </w:r>
          </w:p>
          <w:p w:rsidR="00A9111F" w:rsidRDefault="00A9111F" w:rsidP="00A9111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A9111F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A9111F" w:rsidRPr="00CD4608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 w:rsidR="00142F7A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>.10.2019 (Ders Saatinde)</w:t>
            </w:r>
          </w:p>
        </w:tc>
      </w:tr>
      <w:tr w:rsidR="00A9111F" w:rsidRPr="00CD4608" w:rsidTr="00142F7A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proofErr w:type="gramStart"/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7F6D"/>
    <w:rsid w:val="000E4C67"/>
    <w:rsid w:val="000F024E"/>
    <w:rsid w:val="000F32E7"/>
    <w:rsid w:val="000F5A5C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4F0978"/>
    <w:rsid w:val="0050562F"/>
    <w:rsid w:val="00514E61"/>
    <w:rsid w:val="00584A03"/>
    <w:rsid w:val="00585FDE"/>
    <w:rsid w:val="005C3B7E"/>
    <w:rsid w:val="00640768"/>
    <w:rsid w:val="006844BE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886B-012C-423C-A9E5-E7AC047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DEMEM</cp:lastModifiedBy>
  <cp:revision>6</cp:revision>
  <dcterms:created xsi:type="dcterms:W3CDTF">2019-10-07T07:51:00Z</dcterms:created>
  <dcterms:modified xsi:type="dcterms:W3CDTF">2019-10-07T10:30:00Z</dcterms:modified>
</cp:coreProperties>
</file>