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5558A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Satış Yönetimi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5558A3" w:rsidP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>
              <w:rPr>
                <w:sz w:val="20"/>
              </w:rPr>
              <w:t>08:45</w:t>
            </w:r>
            <w:proofErr w:type="gramEnd"/>
            <w:r w:rsidR="00200680">
              <w:rPr>
                <w:sz w:val="20"/>
              </w:rPr>
              <w:t>- 1</w:t>
            </w:r>
            <w:r>
              <w:rPr>
                <w:sz w:val="20"/>
              </w:rPr>
              <w:t>0:25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5558A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200680">
              <w:rPr>
                <w:sz w:val="20"/>
              </w:rPr>
              <w:t xml:space="preserve"> </w:t>
            </w:r>
            <w:proofErr w:type="gramStart"/>
            <w:r w:rsidR="00200680">
              <w:rPr>
                <w:sz w:val="20"/>
              </w:rPr>
              <w:t>11:00</w:t>
            </w:r>
            <w:proofErr w:type="gramEnd"/>
            <w:r w:rsidR="00200680">
              <w:rPr>
                <w:sz w:val="20"/>
              </w:rPr>
              <w:t xml:space="preserve"> – 12:00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B606F0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5558A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>Pazarlama yöntemleri personel tedariki ve stratejilerinin öğrenciler tarafından benimsenmesi ve satış işleminin özelliklerinin belletilmesi</w:t>
            </w:r>
            <w:r w:rsidRPr="005558A3">
              <w:rPr>
                <w:sz w:val="20"/>
                <w:szCs w:val="20"/>
              </w:rPr>
              <w:t>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>
              <w:t xml:space="preserve">      </w:t>
            </w:r>
            <w:r w:rsidRPr="005558A3">
              <w:rPr>
                <w:sz w:val="20"/>
                <w:szCs w:val="20"/>
              </w:rPr>
              <w:t>1.Pazarlama yöntemlerini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 xml:space="preserve">      </w:t>
            </w:r>
            <w:r w:rsidRPr="005558A3">
              <w:rPr>
                <w:sz w:val="20"/>
                <w:szCs w:val="20"/>
              </w:rPr>
              <w:t>2.Satıcı ve müşteri arasındaki diyalogu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984AE6" w:rsidRDefault="005558A3" w:rsidP="005558A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5558A3">
              <w:rPr>
                <w:sz w:val="20"/>
                <w:szCs w:val="20"/>
              </w:rPr>
              <w:t>3.Satış işleminin analizini açıklar.</w:t>
            </w:r>
            <w:r w:rsidRPr="005558A3">
              <w:rPr>
                <w:sz w:val="20"/>
                <w:szCs w:val="20"/>
              </w:rPr>
              <w:br/>
              <w:t>4.Satışçıyı değerlendirir.</w:t>
            </w:r>
            <w:r w:rsidRPr="005558A3">
              <w:rPr>
                <w:sz w:val="20"/>
                <w:szCs w:val="20"/>
              </w:rPr>
              <w:br/>
              <w:t>5. Satış planlaması yapar.</w:t>
            </w:r>
            <w:r w:rsidRPr="005558A3">
              <w:rPr>
                <w:sz w:val="20"/>
                <w:szCs w:val="20"/>
              </w:rPr>
              <w:br/>
              <w:t>6.Müşteri ile görüşme kuralları ve tekniklerini yapar.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ve pazarlama kavramları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Tüketici ve müşteri davranışı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Güdüleyici faktörler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Pazarlama satış programının özellikleri ve üstünlükleri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 xml:space="preserve">Satışçı tipleri ve satışçı </w:t>
            </w:r>
            <w:proofErr w:type="gramStart"/>
            <w:r w:rsidRPr="005558A3">
              <w:rPr>
                <w:sz w:val="20"/>
                <w:szCs w:val="20"/>
              </w:rPr>
              <w:t>profilleri</w:t>
            </w:r>
            <w:proofErr w:type="gramEnd"/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noktasında ve müşteri noktasında satış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Ara sınav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fırsatlarının değerlendirilmesi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engelleri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formülü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Görüşme kuralları ve teknikleri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sonrası hizmet</w:t>
            </w:r>
          </w:p>
        </w:tc>
      </w:tr>
      <w:tr w:rsidR="005558A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Satışçı değerlendirmesi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planlaması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</w:t>
            </w:r>
            <w:bookmarkStart w:id="0" w:name="_GoBack"/>
            <w:bookmarkEnd w:id="0"/>
            <w:r>
              <w:rPr>
                <w:sz w:val="20"/>
              </w:rPr>
              <w:t>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B606F0">
              <w:rPr>
                <w:sz w:val="20"/>
              </w:rPr>
              <w:t>: 26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2019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200680" w:rsidRDefault="005558A3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5558A3">
              <w:rPr>
                <w:rFonts w:eastAsia="Arial Unicode MS"/>
                <w:sz w:val="20"/>
                <w:szCs w:val="20"/>
              </w:rPr>
              <w:t xml:space="preserve">İslamoğlu, A. &amp; </w:t>
            </w:r>
            <w:proofErr w:type="spellStart"/>
            <w:r w:rsidRPr="005558A3">
              <w:rPr>
                <w:rFonts w:eastAsia="Arial Unicode MS"/>
                <w:sz w:val="20"/>
                <w:szCs w:val="20"/>
              </w:rPr>
              <w:t>Altunışık</w:t>
            </w:r>
            <w:proofErr w:type="spellEnd"/>
            <w:r w:rsidRPr="005558A3">
              <w:rPr>
                <w:rFonts w:eastAsia="Arial Unicode MS"/>
                <w:sz w:val="20"/>
                <w:szCs w:val="20"/>
              </w:rPr>
              <w:t xml:space="preserve">, R. (2015). </w:t>
            </w:r>
            <w:proofErr w:type="gramStart"/>
            <w:r w:rsidRPr="005558A3">
              <w:rPr>
                <w:rFonts w:eastAsia="Arial Unicode MS"/>
                <w:i/>
                <w:sz w:val="20"/>
                <w:szCs w:val="20"/>
              </w:rPr>
              <w:t>Satış ve Satış Yönetimi</w:t>
            </w:r>
            <w:r w:rsidRPr="005558A3">
              <w:rPr>
                <w:rFonts w:eastAsia="Arial Unicode MS"/>
                <w:sz w:val="20"/>
                <w:szCs w:val="20"/>
              </w:rPr>
              <w:t>. Ankara: Seçkin Yayıncılık.</w:t>
            </w:r>
            <w:proofErr w:type="gramEnd"/>
          </w:p>
          <w:p w:rsidR="005558A3" w:rsidRPr="005558A3" w:rsidRDefault="00B606F0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Kestane Serpil(2019). </w:t>
            </w:r>
            <w:r w:rsidRPr="00B606F0">
              <w:rPr>
                <w:rFonts w:eastAsia="Arial Unicode MS"/>
                <w:i/>
                <w:sz w:val="20"/>
                <w:szCs w:val="20"/>
              </w:rPr>
              <w:t>Satış Teknikleri</w:t>
            </w:r>
            <w:r>
              <w:rPr>
                <w:rFonts w:eastAsia="Arial Unicode MS"/>
                <w:sz w:val="20"/>
                <w:szCs w:val="20"/>
              </w:rPr>
              <w:t>. Ankara: Nobel Yayıncılık</w:t>
            </w:r>
          </w:p>
          <w:p w:rsidR="005558A3" w:rsidRDefault="005558A3" w:rsidP="00200680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5558A3" w:rsidRPr="000750BE" w:rsidTr="00F22EB1">
        <w:trPr>
          <w:trHeight w:val="627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5558A3" w:rsidRPr="000750BE" w:rsidRDefault="005558A3" w:rsidP="00F22EB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 xml:space="preserve">PROGRAM </w:t>
            </w:r>
            <w:r>
              <w:rPr>
                <w:b/>
                <w:sz w:val="18"/>
                <w:szCs w:val="18"/>
              </w:rPr>
              <w:t xml:space="preserve">ÖĞRENME ÇIKTILARI İLE </w:t>
            </w:r>
          </w:p>
          <w:p w:rsidR="005558A3" w:rsidRPr="000750BE" w:rsidRDefault="005558A3" w:rsidP="00F22EB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</w:t>
            </w:r>
            <w:r w:rsidRPr="000750BE">
              <w:rPr>
                <w:b/>
                <w:sz w:val="18"/>
                <w:szCs w:val="18"/>
              </w:rPr>
              <w:t xml:space="preserve">İM </w:t>
            </w:r>
            <w:r>
              <w:rPr>
                <w:b/>
                <w:sz w:val="18"/>
                <w:szCs w:val="18"/>
              </w:rPr>
              <w:t>ÇIKTILARI</w:t>
            </w:r>
            <w:r w:rsidRPr="000750BE">
              <w:rPr>
                <w:b/>
                <w:sz w:val="18"/>
                <w:szCs w:val="18"/>
              </w:rPr>
              <w:t xml:space="preserve"> İLİŞKİSİ TABLOSU</w:t>
            </w: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5558A3" w:rsidRPr="000750BE" w:rsidTr="00F22EB1">
        <w:trPr>
          <w:trHeight w:val="300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558A3" w:rsidRPr="000750BE" w:rsidTr="00F22EB1">
        <w:trPr>
          <w:trHeight w:val="300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558A3" w:rsidRPr="000750BE" w:rsidTr="00F22EB1">
        <w:trPr>
          <w:trHeight w:val="312"/>
        </w:trPr>
        <w:tc>
          <w:tcPr>
            <w:tcW w:w="8204" w:type="dxa"/>
            <w:gridSpan w:val="16"/>
          </w:tcPr>
          <w:p w:rsidR="005558A3" w:rsidRPr="000750BE" w:rsidRDefault="005558A3" w:rsidP="00F22EB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>
              <w:rPr>
                <w:b/>
                <w:sz w:val="18"/>
                <w:szCs w:val="18"/>
              </w:rPr>
              <w:t>Çıktıları</w:t>
            </w:r>
            <w:r w:rsidRPr="000750B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PÇ</w:t>
            </w:r>
            <w:proofErr w:type="gramEnd"/>
            <w:r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5558A3" w:rsidRPr="000750BE" w:rsidTr="00F22EB1">
        <w:trPr>
          <w:trHeight w:val="474"/>
        </w:trPr>
        <w:tc>
          <w:tcPr>
            <w:tcW w:w="746" w:type="dxa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274" w:type="dxa"/>
        <w:tblInd w:w="-176" w:type="dxa"/>
        <w:tblLook w:val="04A0" w:firstRow="1" w:lastRow="0" w:firstColumn="1" w:lastColumn="0" w:noHBand="0" w:noVBand="1"/>
      </w:tblPr>
      <w:tblGrid>
        <w:gridCol w:w="1103"/>
        <w:gridCol w:w="527"/>
        <w:gridCol w:w="526"/>
        <w:gridCol w:w="526"/>
        <w:gridCol w:w="526"/>
        <w:gridCol w:w="526"/>
        <w:gridCol w:w="526"/>
        <w:gridCol w:w="526"/>
        <w:gridCol w:w="526"/>
        <w:gridCol w:w="526"/>
        <w:gridCol w:w="609"/>
        <w:gridCol w:w="609"/>
        <w:gridCol w:w="609"/>
        <w:gridCol w:w="609"/>
      </w:tblGrid>
      <w:tr w:rsidR="005558A3" w:rsidRPr="00F5354B" w:rsidTr="00F22EB1">
        <w:trPr>
          <w:trHeight w:val="328"/>
        </w:trPr>
        <w:tc>
          <w:tcPr>
            <w:tcW w:w="1102" w:type="dxa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8A3" w:rsidRPr="00F5354B" w:rsidRDefault="005558A3" w:rsidP="00F22E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13</w:t>
            </w:r>
          </w:p>
        </w:tc>
      </w:tr>
      <w:tr w:rsidR="005558A3" w:rsidRPr="00F5354B" w:rsidTr="00F22EB1">
        <w:trPr>
          <w:trHeight w:val="468"/>
        </w:trPr>
        <w:tc>
          <w:tcPr>
            <w:tcW w:w="1102" w:type="dxa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Satış Yönetimi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558A3" w:rsidRPr="00F5354B" w:rsidRDefault="005558A3" w:rsidP="00F22EB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5558A3"/>
    <w:rsid w:val="00984AE6"/>
    <w:rsid w:val="00A9170B"/>
    <w:rsid w:val="00B606F0"/>
    <w:rsid w:val="00CE5F87"/>
    <w:rsid w:val="00D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dan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2020-02-06T05:27:00Z</dcterms:created>
  <dcterms:modified xsi:type="dcterms:W3CDTF">2020-02-06T05:27:00Z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