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200680" w:rsidRDefault="00A97991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8654B8">
              <w:t>Mesleki Yazışmalar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57" w:type="dxa"/>
          </w:tcPr>
          <w:p w:rsidR="00984AE6" w:rsidRDefault="00A97991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A9170B" w:rsidP="00A97991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Gör. </w:t>
            </w:r>
            <w:r w:rsidR="00A97991">
              <w:rPr>
                <w:sz w:val="20"/>
              </w:rPr>
              <w:t>Mehmet DEME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984AE6" w:rsidRDefault="00A97991" w:rsidP="00794E1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 xml:space="preserve">Salı </w:t>
            </w:r>
            <w:proofErr w:type="gramStart"/>
            <w:r>
              <w:rPr>
                <w:sz w:val="20"/>
              </w:rPr>
              <w:t>10:25</w:t>
            </w:r>
            <w:proofErr w:type="gramEnd"/>
            <w:r>
              <w:rPr>
                <w:sz w:val="20"/>
              </w:rPr>
              <w:t xml:space="preserve"> – 14:40</w:t>
            </w:r>
          </w:p>
        </w:tc>
      </w:tr>
      <w:tr w:rsidR="00984AE6">
        <w:trPr>
          <w:trHeight w:val="460"/>
        </w:trPr>
        <w:tc>
          <w:tcPr>
            <w:tcW w:w="2407" w:type="dxa"/>
          </w:tcPr>
          <w:p w:rsidR="00984AE6" w:rsidRDefault="00A9170B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984AE6" w:rsidRDefault="00A97991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 xml:space="preserve">Salı </w:t>
            </w:r>
            <w:proofErr w:type="gramStart"/>
            <w:r>
              <w:rPr>
                <w:sz w:val="20"/>
              </w:rPr>
              <w:t>12:00</w:t>
            </w:r>
            <w:proofErr w:type="gramEnd"/>
            <w:r>
              <w:rPr>
                <w:sz w:val="20"/>
              </w:rPr>
              <w:t xml:space="preserve"> – 13:00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984AE6" w:rsidRDefault="00A97991" w:rsidP="00A97991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6" w:history="1">
              <w:r w:rsidRPr="00305A1A">
                <w:rPr>
                  <w:rStyle w:val="Kpr"/>
                  <w:sz w:val="20"/>
                </w:rPr>
                <w:t>mehmetdeme@harran.edu.tr</w:t>
              </w:r>
            </w:hyperlink>
            <w:r>
              <w:rPr>
                <w:sz w:val="20"/>
              </w:rPr>
              <w:tab/>
              <w:t>0414 318 30 00- 3234</w:t>
            </w:r>
          </w:p>
        </w:tc>
      </w:tr>
      <w:tr w:rsidR="00984AE6">
        <w:trPr>
          <w:trHeight w:val="921"/>
        </w:trPr>
        <w:tc>
          <w:tcPr>
            <w:tcW w:w="2407" w:type="dxa"/>
          </w:tcPr>
          <w:p w:rsidR="00984AE6" w:rsidRDefault="00984AE6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984AE6" w:rsidRDefault="00A9170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Yüz yüze. Konu anlatım, Soru-yanıt, örnek çözümler, doküman incelemesi.</w:t>
            </w:r>
          </w:p>
          <w:p w:rsidR="00984AE6" w:rsidRDefault="00A9170B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84AE6">
        <w:trPr>
          <w:trHeight w:val="457"/>
        </w:trPr>
        <w:tc>
          <w:tcPr>
            <w:tcW w:w="2407" w:type="dxa"/>
          </w:tcPr>
          <w:p w:rsidR="00984AE6" w:rsidRDefault="00A9170B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984AE6" w:rsidRPr="005558A3" w:rsidRDefault="00A97991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proofErr w:type="gramStart"/>
            <w:r>
              <w:rPr>
                <w:color w:val="333333"/>
              </w:rPr>
              <w:t>ö</w:t>
            </w:r>
            <w:r w:rsidRPr="008654B8">
              <w:rPr>
                <w:color w:val="333333"/>
              </w:rPr>
              <w:t>ğrenciye</w:t>
            </w:r>
            <w:proofErr w:type="gramEnd"/>
            <w:r w:rsidRPr="008654B8">
              <w:rPr>
                <w:color w:val="333333"/>
              </w:rPr>
              <w:t>; bilgisayarda mesleki yazışmaları; resmi yazıları, iş yazıları ve özel yazılarının neler olduğunu ve işletme ile ilgili yazıları hızlı ve etkin şekilde yazabilmeyi öğretecektir.</w:t>
            </w:r>
          </w:p>
        </w:tc>
      </w:tr>
      <w:tr w:rsidR="00984AE6" w:rsidTr="005558A3">
        <w:trPr>
          <w:trHeight w:val="1523"/>
        </w:trPr>
        <w:tc>
          <w:tcPr>
            <w:tcW w:w="2407" w:type="dxa"/>
          </w:tcPr>
          <w:p w:rsidR="00984AE6" w:rsidRDefault="00984AE6">
            <w:pPr>
              <w:pStyle w:val="TableParagraph"/>
              <w:spacing w:line="240" w:lineRule="auto"/>
              <w:ind w:left="0"/>
            </w:pPr>
          </w:p>
          <w:p w:rsidR="00984AE6" w:rsidRDefault="00984AE6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984AE6" w:rsidRDefault="00A9170B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A97991" w:rsidRPr="0017385D" w:rsidRDefault="00A97991" w:rsidP="00A97991">
            <w:pPr>
              <w:pStyle w:val="AralkYok"/>
              <w:jc w:val="both"/>
              <w:rPr>
                <w:color w:val="333333"/>
              </w:rPr>
            </w:pPr>
            <w:r w:rsidRPr="0017385D">
              <w:rPr>
                <w:color w:val="333333"/>
              </w:rPr>
              <w:t>1.Genel hatlarıyla yazışma tekniklerini kavrar.</w:t>
            </w:r>
          </w:p>
          <w:p w:rsidR="00A97991" w:rsidRPr="0017385D" w:rsidRDefault="00A97991" w:rsidP="00A97991">
            <w:pPr>
              <w:pStyle w:val="AralkYok"/>
              <w:jc w:val="both"/>
              <w:rPr>
                <w:color w:val="333333"/>
              </w:rPr>
            </w:pPr>
            <w:r w:rsidRPr="008654B8">
              <w:rPr>
                <w:color w:val="333333"/>
              </w:rPr>
              <w:t>2.Etkin iş yazısı hazırlar.</w:t>
            </w:r>
          </w:p>
          <w:p w:rsidR="00A97991" w:rsidRPr="0017385D" w:rsidRDefault="00A97991" w:rsidP="00A97991">
            <w:pPr>
              <w:pStyle w:val="AralkYok"/>
              <w:jc w:val="both"/>
              <w:rPr>
                <w:color w:val="333333"/>
              </w:rPr>
            </w:pPr>
            <w:r w:rsidRPr="0017385D">
              <w:rPr>
                <w:color w:val="333333"/>
              </w:rPr>
              <w:t>3.Yazının anlam ve üslup yönünden kontrol edilmesini sağlar.</w:t>
            </w:r>
          </w:p>
          <w:p w:rsidR="00A97991" w:rsidRPr="0017385D" w:rsidRDefault="00A97991" w:rsidP="00A97991">
            <w:pPr>
              <w:pStyle w:val="AralkYok"/>
              <w:jc w:val="both"/>
              <w:rPr>
                <w:color w:val="333333"/>
              </w:rPr>
            </w:pPr>
            <w:r w:rsidRPr="008654B8">
              <w:rPr>
                <w:color w:val="333333"/>
              </w:rPr>
              <w:t>4.Yazışma türleri hakkında bilgilenir.</w:t>
            </w:r>
          </w:p>
          <w:p w:rsidR="00A97991" w:rsidRPr="0017385D" w:rsidRDefault="00A97991" w:rsidP="00A97991">
            <w:pPr>
              <w:pStyle w:val="AralkYok"/>
              <w:jc w:val="both"/>
              <w:rPr>
                <w:color w:val="333333"/>
              </w:rPr>
            </w:pPr>
            <w:r w:rsidRPr="0017385D">
              <w:rPr>
                <w:color w:val="333333"/>
              </w:rPr>
              <w:t>5.İş mektuplarını kavrar.</w:t>
            </w:r>
          </w:p>
          <w:p w:rsidR="00984AE6" w:rsidRDefault="00A97991" w:rsidP="00A97991">
            <w:pPr>
              <w:pStyle w:val="TableParagraph"/>
              <w:spacing w:line="215" w:lineRule="exact"/>
              <w:ind w:left="0"/>
              <w:rPr>
                <w:sz w:val="20"/>
              </w:rPr>
            </w:pPr>
            <w:r w:rsidRPr="008654B8">
              <w:rPr>
                <w:color w:val="333333"/>
              </w:rPr>
              <w:t>6.Rapor ve rapor yazma tekniklerini kavrar</w:t>
            </w:r>
          </w:p>
        </w:tc>
      </w:tr>
      <w:tr w:rsidR="00200680">
        <w:trPr>
          <w:trHeight w:val="230"/>
        </w:trPr>
        <w:tc>
          <w:tcPr>
            <w:tcW w:w="2407" w:type="dxa"/>
            <w:vMerge w:val="restart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200680" w:rsidRDefault="00200680" w:rsidP="00200680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A97991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97991" w:rsidRDefault="00A97991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97991" w:rsidRPr="000609D1" w:rsidRDefault="00A97991" w:rsidP="00341C66">
            <w:pPr>
              <w:pStyle w:val="AralkYok"/>
              <w:rPr>
                <w:color w:val="333333"/>
              </w:rPr>
            </w:pPr>
            <w:r w:rsidRPr="00A97991">
              <w:rPr>
                <w:b/>
                <w:color w:val="333333"/>
              </w:rPr>
              <w:t>1.Hafta</w:t>
            </w:r>
            <w:r>
              <w:rPr>
                <w:color w:val="333333"/>
              </w:rPr>
              <w:t xml:space="preserve"> </w:t>
            </w:r>
            <w:r w:rsidRPr="000609D1">
              <w:rPr>
                <w:color w:val="333333"/>
              </w:rPr>
              <w:t>Yazışmaların önemi ve Yazışmaların niteliksel özellikleri hakkında bilgilendirme</w:t>
            </w:r>
          </w:p>
        </w:tc>
      </w:tr>
      <w:tr w:rsidR="00A97991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97991" w:rsidRDefault="00A97991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97991" w:rsidRPr="000609D1" w:rsidRDefault="00A97991" w:rsidP="00341C66">
            <w:pPr>
              <w:pStyle w:val="AralkYok"/>
              <w:rPr>
                <w:color w:val="333333"/>
              </w:rPr>
            </w:pPr>
            <w:r>
              <w:rPr>
                <w:b/>
                <w:color w:val="333333"/>
              </w:rPr>
              <w:t>2</w:t>
            </w:r>
            <w:r w:rsidRPr="00A97991">
              <w:rPr>
                <w:b/>
                <w:color w:val="333333"/>
              </w:rPr>
              <w:t>.Hafta</w:t>
            </w:r>
            <w:r>
              <w:rPr>
                <w:color w:val="333333"/>
              </w:rPr>
              <w:t xml:space="preserve"> </w:t>
            </w:r>
            <w:r w:rsidRPr="000609D1">
              <w:rPr>
                <w:color w:val="333333"/>
              </w:rPr>
              <w:t>Yazışmalarda dil bilgisi ve imla kuralları</w:t>
            </w:r>
          </w:p>
        </w:tc>
      </w:tr>
      <w:tr w:rsidR="00A97991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97991" w:rsidRDefault="00A97991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97991" w:rsidRPr="000609D1" w:rsidRDefault="00A97991" w:rsidP="00341C66">
            <w:pPr>
              <w:pStyle w:val="AralkYok"/>
              <w:rPr>
                <w:color w:val="333333"/>
              </w:rPr>
            </w:pPr>
            <w:r>
              <w:rPr>
                <w:b/>
                <w:color w:val="333333"/>
              </w:rPr>
              <w:t>3</w:t>
            </w:r>
            <w:r w:rsidRPr="00A97991">
              <w:rPr>
                <w:b/>
                <w:color w:val="333333"/>
              </w:rPr>
              <w:t>.Hafta</w:t>
            </w:r>
            <w:r>
              <w:rPr>
                <w:color w:val="333333"/>
              </w:rPr>
              <w:t xml:space="preserve"> </w:t>
            </w:r>
            <w:r w:rsidRPr="000609D1">
              <w:rPr>
                <w:color w:val="333333"/>
              </w:rPr>
              <w:t>Yazı yazma süreci</w:t>
            </w:r>
          </w:p>
        </w:tc>
      </w:tr>
      <w:tr w:rsidR="00A97991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97991" w:rsidRDefault="00A97991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97991" w:rsidRPr="000609D1" w:rsidRDefault="00A97991" w:rsidP="00341C66">
            <w:pPr>
              <w:pStyle w:val="AralkYok"/>
              <w:rPr>
                <w:color w:val="333333"/>
              </w:rPr>
            </w:pPr>
            <w:r>
              <w:rPr>
                <w:b/>
                <w:color w:val="333333"/>
              </w:rPr>
              <w:t>4</w:t>
            </w:r>
            <w:r w:rsidRPr="00A97991">
              <w:rPr>
                <w:b/>
                <w:color w:val="333333"/>
              </w:rPr>
              <w:t>.Hafta</w:t>
            </w:r>
            <w:r>
              <w:rPr>
                <w:color w:val="333333"/>
              </w:rPr>
              <w:t xml:space="preserve"> </w:t>
            </w:r>
            <w:r w:rsidRPr="000609D1">
              <w:rPr>
                <w:color w:val="333333"/>
              </w:rPr>
              <w:t>Yazı yazma süreci</w:t>
            </w:r>
            <w:r w:rsidRPr="000609D1">
              <w:rPr>
                <w:color w:val="333333"/>
              </w:rPr>
              <w:br/>
              <w:t>Resmi Yazıların 1. Derece Bölümleri</w:t>
            </w:r>
          </w:p>
        </w:tc>
      </w:tr>
      <w:tr w:rsidR="00A97991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97991" w:rsidRDefault="00A97991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97991" w:rsidRPr="000609D1" w:rsidRDefault="00A97991" w:rsidP="00341C66">
            <w:pPr>
              <w:pStyle w:val="AralkYok"/>
              <w:rPr>
                <w:color w:val="333333"/>
              </w:rPr>
            </w:pPr>
            <w:r>
              <w:rPr>
                <w:b/>
                <w:color w:val="333333"/>
              </w:rPr>
              <w:t>5</w:t>
            </w:r>
            <w:r w:rsidRPr="00A97991">
              <w:rPr>
                <w:b/>
                <w:color w:val="333333"/>
              </w:rPr>
              <w:t>.Hafta</w:t>
            </w:r>
            <w:r>
              <w:rPr>
                <w:color w:val="333333"/>
              </w:rPr>
              <w:t xml:space="preserve"> </w:t>
            </w:r>
            <w:r w:rsidRPr="000609D1">
              <w:rPr>
                <w:color w:val="333333"/>
              </w:rPr>
              <w:t>Resmi Yazıların 1. Derece Bölümleri</w:t>
            </w:r>
            <w:r w:rsidRPr="000609D1">
              <w:rPr>
                <w:color w:val="333333"/>
              </w:rPr>
              <w:br/>
              <w:t>Resmi Yazıların 2. Derece Bölümleri</w:t>
            </w:r>
          </w:p>
        </w:tc>
      </w:tr>
      <w:tr w:rsidR="00A97991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97991" w:rsidRDefault="00A97991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97991" w:rsidRPr="000609D1" w:rsidRDefault="00A97991" w:rsidP="00341C66">
            <w:pPr>
              <w:pStyle w:val="AralkYok"/>
              <w:rPr>
                <w:color w:val="333333"/>
              </w:rPr>
            </w:pPr>
            <w:r>
              <w:rPr>
                <w:b/>
                <w:color w:val="333333"/>
              </w:rPr>
              <w:t>6</w:t>
            </w:r>
            <w:r w:rsidRPr="00A97991">
              <w:rPr>
                <w:b/>
                <w:color w:val="333333"/>
              </w:rPr>
              <w:t>.Hafta</w:t>
            </w:r>
            <w:r>
              <w:rPr>
                <w:color w:val="333333"/>
              </w:rPr>
              <w:t xml:space="preserve"> </w:t>
            </w:r>
            <w:r w:rsidRPr="000609D1">
              <w:rPr>
                <w:color w:val="333333"/>
              </w:rPr>
              <w:t>Resmi Yazıların 2. Derece Bölümleri</w:t>
            </w:r>
            <w:r w:rsidRPr="000609D1">
              <w:rPr>
                <w:color w:val="333333"/>
              </w:rPr>
              <w:br/>
              <w:t>Resmi Yazı Türleri</w:t>
            </w:r>
          </w:p>
        </w:tc>
      </w:tr>
      <w:tr w:rsidR="00A97991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97991" w:rsidRDefault="00A97991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97991" w:rsidRPr="000609D1" w:rsidRDefault="00A97991" w:rsidP="00341C66">
            <w:pPr>
              <w:pStyle w:val="AralkYok"/>
              <w:rPr>
                <w:color w:val="333333"/>
              </w:rPr>
            </w:pPr>
            <w:r>
              <w:rPr>
                <w:b/>
                <w:color w:val="333333"/>
              </w:rPr>
              <w:t>7</w:t>
            </w:r>
            <w:r w:rsidRPr="00A97991">
              <w:rPr>
                <w:b/>
                <w:color w:val="333333"/>
              </w:rPr>
              <w:t>.Hafta</w:t>
            </w:r>
            <w:r>
              <w:rPr>
                <w:color w:val="333333"/>
              </w:rPr>
              <w:t xml:space="preserve"> </w:t>
            </w:r>
            <w:r w:rsidRPr="000609D1">
              <w:rPr>
                <w:color w:val="333333"/>
              </w:rPr>
              <w:t>Ara Sınav</w:t>
            </w:r>
          </w:p>
        </w:tc>
      </w:tr>
      <w:tr w:rsidR="00A97991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97991" w:rsidRDefault="00A97991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97991" w:rsidRPr="000609D1" w:rsidRDefault="00A97991" w:rsidP="00341C66">
            <w:pPr>
              <w:pStyle w:val="AralkYok"/>
              <w:rPr>
                <w:color w:val="333333"/>
              </w:rPr>
            </w:pPr>
            <w:r>
              <w:rPr>
                <w:b/>
                <w:color w:val="333333"/>
              </w:rPr>
              <w:t>8</w:t>
            </w:r>
            <w:r w:rsidRPr="00A97991">
              <w:rPr>
                <w:b/>
                <w:color w:val="333333"/>
              </w:rPr>
              <w:t>.Hafta</w:t>
            </w:r>
            <w:r>
              <w:rPr>
                <w:color w:val="333333"/>
              </w:rPr>
              <w:t xml:space="preserve"> </w:t>
            </w:r>
            <w:r w:rsidRPr="000609D1">
              <w:rPr>
                <w:color w:val="333333"/>
              </w:rPr>
              <w:t>Resmi Yazı Türleri</w:t>
            </w:r>
          </w:p>
        </w:tc>
      </w:tr>
      <w:tr w:rsidR="00A97991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97991" w:rsidRDefault="00A97991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97991" w:rsidRPr="000609D1" w:rsidRDefault="00A97991" w:rsidP="00341C66">
            <w:pPr>
              <w:pStyle w:val="AralkYok"/>
              <w:rPr>
                <w:color w:val="333333"/>
              </w:rPr>
            </w:pPr>
            <w:r>
              <w:rPr>
                <w:b/>
                <w:color w:val="333333"/>
              </w:rPr>
              <w:t>9</w:t>
            </w:r>
            <w:r w:rsidRPr="00A97991">
              <w:rPr>
                <w:b/>
                <w:color w:val="333333"/>
              </w:rPr>
              <w:t>.Hafta</w:t>
            </w:r>
            <w:r>
              <w:rPr>
                <w:color w:val="333333"/>
              </w:rPr>
              <w:t xml:space="preserve"> </w:t>
            </w:r>
            <w:r w:rsidRPr="000609D1">
              <w:rPr>
                <w:color w:val="333333"/>
              </w:rPr>
              <w:t>İş Yazılarının Bölümleri</w:t>
            </w:r>
            <w:r w:rsidRPr="000609D1">
              <w:rPr>
                <w:color w:val="333333"/>
              </w:rPr>
              <w:br/>
              <w:t>İş Yazılarının 2.Derece Bölümleri</w:t>
            </w:r>
            <w:r w:rsidRPr="000609D1">
              <w:t> </w:t>
            </w:r>
          </w:p>
        </w:tc>
      </w:tr>
      <w:tr w:rsidR="00A97991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97991" w:rsidRDefault="00A97991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97991" w:rsidRPr="000609D1" w:rsidRDefault="00A97991" w:rsidP="00341C66">
            <w:pPr>
              <w:pStyle w:val="AralkYok"/>
              <w:rPr>
                <w:color w:val="333333"/>
              </w:rPr>
            </w:pPr>
            <w:r>
              <w:rPr>
                <w:b/>
                <w:color w:val="333333"/>
              </w:rPr>
              <w:t>10</w:t>
            </w:r>
            <w:r w:rsidRPr="00A97991">
              <w:rPr>
                <w:b/>
                <w:color w:val="333333"/>
              </w:rPr>
              <w:t>.Hafta</w:t>
            </w:r>
            <w:r>
              <w:rPr>
                <w:color w:val="333333"/>
              </w:rPr>
              <w:t xml:space="preserve"> </w:t>
            </w:r>
            <w:r w:rsidRPr="000609D1">
              <w:rPr>
                <w:color w:val="333333"/>
              </w:rPr>
              <w:t>İş Yazısının Türleri</w:t>
            </w:r>
          </w:p>
        </w:tc>
      </w:tr>
      <w:tr w:rsidR="00A97991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97991" w:rsidRDefault="00A97991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97991" w:rsidRPr="000609D1" w:rsidRDefault="00A97991" w:rsidP="00341C66">
            <w:pPr>
              <w:pStyle w:val="AralkYok"/>
              <w:rPr>
                <w:color w:val="333333"/>
              </w:rPr>
            </w:pPr>
            <w:r w:rsidRPr="00A97991">
              <w:rPr>
                <w:b/>
                <w:color w:val="333333"/>
              </w:rPr>
              <w:t>1</w:t>
            </w:r>
            <w:r>
              <w:rPr>
                <w:b/>
                <w:color w:val="333333"/>
              </w:rPr>
              <w:t>1</w:t>
            </w:r>
            <w:r w:rsidRPr="00A97991">
              <w:rPr>
                <w:b/>
                <w:color w:val="333333"/>
              </w:rPr>
              <w:t>.Hafta</w:t>
            </w:r>
            <w:r>
              <w:rPr>
                <w:color w:val="333333"/>
              </w:rPr>
              <w:t xml:space="preserve"> </w:t>
            </w:r>
            <w:r w:rsidRPr="000609D1">
              <w:rPr>
                <w:color w:val="333333"/>
              </w:rPr>
              <w:t>İş Yazısının Türleri</w:t>
            </w:r>
            <w:r w:rsidRPr="000609D1">
              <w:t> </w:t>
            </w:r>
            <w:r w:rsidRPr="000609D1">
              <w:rPr>
                <w:color w:val="333333"/>
              </w:rPr>
              <w:br/>
              <w:t>Özel yazı türleri</w:t>
            </w:r>
          </w:p>
        </w:tc>
      </w:tr>
      <w:tr w:rsidR="00A97991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97991" w:rsidRDefault="00A97991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97991" w:rsidRPr="000609D1" w:rsidRDefault="00A97991" w:rsidP="00341C66">
            <w:pPr>
              <w:pStyle w:val="AralkYok"/>
              <w:rPr>
                <w:color w:val="333333"/>
              </w:rPr>
            </w:pPr>
            <w:r w:rsidRPr="00A97991">
              <w:rPr>
                <w:b/>
                <w:color w:val="333333"/>
              </w:rPr>
              <w:t>1</w:t>
            </w:r>
            <w:r>
              <w:rPr>
                <w:b/>
                <w:color w:val="333333"/>
              </w:rPr>
              <w:t>2</w:t>
            </w:r>
            <w:r w:rsidRPr="00A97991">
              <w:rPr>
                <w:b/>
                <w:color w:val="333333"/>
              </w:rPr>
              <w:t>.Hafta</w:t>
            </w:r>
            <w:r>
              <w:rPr>
                <w:color w:val="333333"/>
              </w:rPr>
              <w:t xml:space="preserve"> </w:t>
            </w:r>
            <w:r w:rsidRPr="000609D1">
              <w:rPr>
                <w:color w:val="333333"/>
              </w:rPr>
              <w:t>Özel yazı türleri</w:t>
            </w:r>
          </w:p>
        </w:tc>
      </w:tr>
      <w:tr w:rsidR="00A97991" w:rsidTr="00200680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A97991" w:rsidRDefault="00A97991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97991" w:rsidRPr="000609D1" w:rsidRDefault="00A97991" w:rsidP="00341C66">
            <w:pPr>
              <w:pStyle w:val="AralkYok"/>
              <w:rPr>
                <w:color w:val="333333"/>
              </w:rPr>
            </w:pPr>
            <w:r w:rsidRPr="00A97991">
              <w:rPr>
                <w:b/>
                <w:color w:val="333333"/>
              </w:rPr>
              <w:t>1</w:t>
            </w:r>
            <w:r>
              <w:rPr>
                <w:b/>
                <w:color w:val="333333"/>
              </w:rPr>
              <w:t>3</w:t>
            </w:r>
            <w:r w:rsidRPr="00A97991">
              <w:rPr>
                <w:b/>
                <w:color w:val="333333"/>
              </w:rPr>
              <w:t>.Hafta</w:t>
            </w:r>
            <w:r>
              <w:rPr>
                <w:color w:val="333333"/>
              </w:rPr>
              <w:t xml:space="preserve"> </w:t>
            </w:r>
            <w:r w:rsidRPr="000609D1">
              <w:rPr>
                <w:color w:val="333333"/>
              </w:rPr>
              <w:t>Gelen evrak işlemleri</w:t>
            </w:r>
          </w:p>
        </w:tc>
      </w:tr>
      <w:tr w:rsidR="00A97991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A97991" w:rsidRDefault="00A97991" w:rsidP="00200680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A97991" w:rsidRPr="000609D1" w:rsidRDefault="00A97991" w:rsidP="00341C66">
            <w:pPr>
              <w:pStyle w:val="AralkYok"/>
              <w:rPr>
                <w:bCs/>
              </w:rPr>
            </w:pPr>
            <w:r w:rsidRPr="00A97991">
              <w:rPr>
                <w:b/>
                <w:color w:val="333333"/>
              </w:rPr>
              <w:t>1</w:t>
            </w:r>
            <w:r>
              <w:rPr>
                <w:b/>
                <w:color w:val="333333"/>
              </w:rPr>
              <w:t>4</w:t>
            </w:r>
            <w:r w:rsidRPr="00A97991">
              <w:rPr>
                <w:b/>
                <w:color w:val="333333"/>
              </w:rPr>
              <w:t>.Hafta</w:t>
            </w:r>
            <w:r>
              <w:rPr>
                <w:color w:val="333333"/>
              </w:rPr>
              <w:t xml:space="preserve"> </w:t>
            </w:r>
            <w:r w:rsidRPr="000609D1">
              <w:rPr>
                <w:color w:val="333333"/>
              </w:rPr>
              <w:t>Giden evrak işlemleri</w:t>
            </w:r>
          </w:p>
        </w:tc>
      </w:tr>
      <w:tr w:rsidR="00200680">
        <w:trPr>
          <w:trHeight w:val="1841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200680">
            <w:pPr>
              <w:pStyle w:val="TableParagraph"/>
              <w:spacing w:line="240" w:lineRule="auto"/>
              <w:ind w:left="0"/>
            </w:pPr>
          </w:p>
          <w:p w:rsidR="00200680" w:rsidRDefault="00200680" w:rsidP="00DA5681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200680" w:rsidRDefault="00200680" w:rsidP="00200680">
            <w:pPr>
              <w:pStyle w:val="TableParagraph"/>
              <w:spacing w:line="240" w:lineRule="auto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 xml:space="preserve">Bu ders kapsamında 1 (bir) Ara Sınav, 1 (bir) Kısa Sınav ve 1 (bir) Yarıyıl Sonu Sınavı yapılacaktır. Her bir değerlendirme </w:t>
            </w:r>
            <w:proofErr w:type="gramStart"/>
            <w:r>
              <w:rPr>
                <w:sz w:val="20"/>
              </w:rPr>
              <w:t>kriterinin</w:t>
            </w:r>
            <w:proofErr w:type="gramEnd"/>
            <w:r>
              <w:rPr>
                <w:sz w:val="20"/>
              </w:rPr>
              <w:t xml:space="preserve"> başarı puanına etkisi yüzdelik olarak aşağıda verilmiştir.</w:t>
            </w:r>
          </w:p>
          <w:p w:rsidR="00200680" w:rsidRDefault="00200680" w:rsidP="00200680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Ara Sınav: (</w:t>
            </w:r>
            <w:r>
              <w:rPr>
                <w:sz w:val="20"/>
              </w:rPr>
              <w:t>% 30)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Sınav: (</w:t>
            </w:r>
            <w:r>
              <w:rPr>
                <w:sz w:val="20"/>
              </w:rPr>
              <w:t>% 20)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Yarıyıl Sonu Sınavı: (</w:t>
            </w:r>
            <w:r>
              <w:rPr>
                <w:sz w:val="20"/>
              </w:rPr>
              <w:t>% 50)</w:t>
            </w:r>
          </w:p>
          <w:p w:rsidR="00200680" w:rsidRDefault="00200680" w:rsidP="00200680">
            <w:pPr>
              <w:pStyle w:val="TableParagraph"/>
              <w:spacing w:line="240" w:lineRule="auto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Ara Sınav Tarih ve Saati: </w:t>
            </w:r>
            <w:r>
              <w:rPr>
                <w:sz w:val="20"/>
              </w:rPr>
              <w:t>Birim tarafından ilan edilecek tarih ve saatlerde</w:t>
            </w:r>
          </w:p>
          <w:p w:rsidR="00200680" w:rsidRDefault="00200680" w:rsidP="00A97991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Kısa Sınav Tarih ve Saati</w:t>
            </w:r>
            <w:r w:rsidR="00495F0E">
              <w:rPr>
                <w:sz w:val="20"/>
              </w:rPr>
              <w:t>: 2</w:t>
            </w:r>
            <w:r w:rsidR="00A97991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="00B606F0">
              <w:rPr>
                <w:sz w:val="20"/>
              </w:rPr>
              <w:t>Şubat</w:t>
            </w:r>
            <w:r w:rsidR="005F1E33">
              <w:rPr>
                <w:sz w:val="20"/>
              </w:rPr>
              <w:t xml:space="preserve"> 2020</w:t>
            </w:r>
            <w:r>
              <w:rPr>
                <w:sz w:val="20"/>
              </w:rPr>
              <w:t xml:space="preserve"> (Ders Saatinde)</w:t>
            </w:r>
          </w:p>
        </w:tc>
      </w:tr>
      <w:tr w:rsidR="00200680">
        <w:trPr>
          <w:trHeight w:val="688"/>
        </w:trPr>
        <w:tc>
          <w:tcPr>
            <w:tcW w:w="2407" w:type="dxa"/>
          </w:tcPr>
          <w:p w:rsidR="00200680" w:rsidRDefault="00200680" w:rsidP="00200680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200680" w:rsidRDefault="00200680" w:rsidP="00200680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5558A3" w:rsidRPr="00794E17" w:rsidRDefault="00A97991" w:rsidP="00495F0E">
            <w:pPr>
              <w:pStyle w:val="TableParagraph"/>
              <w:spacing w:before="4" w:line="228" w:lineRule="exact"/>
              <w:ind w:right="94"/>
              <w:rPr>
                <w:b/>
                <w:sz w:val="20"/>
              </w:rPr>
            </w:pPr>
            <w:r w:rsidRPr="00B461F7">
              <w:t xml:space="preserve">Küçük, M. (2017). </w:t>
            </w:r>
            <w:r w:rsidRPr="00B461F7">
              <w:rPr>
                <w:i/>
              </w:rPr>
              <w:t>Mesleki Yazışma ve Yazışma Teknikleri.</w:t>
            </w:r>
            <w:r w:rsidRPr="00B461F7">
              <w:t xml:space="preserve"> </w:t>
            </w:r>
            <w:proofErr w:type="gramStart"/>
            <w:r w:rsidRPr="00B461F7">
              <w:t>Ankara: Nobel Yayıncılık.</w:t>
            </w:r>
            <w:proofErr w:type="gramEnd"/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</w:p>
    <w:p w:rsidR="00495F0E" w:rsidRDefault="00495F0E" w:rsidP="00495F0E">
      <w:pPr>
        <w:rPr>
          <w:b/>
          <w:sz w:val="20"/>
          <w:szCs w:val="20"/>
        </w:rPr>
      </w:pPr>
    </w:p>
    <w:p w:rsidR="00984AE6" w:rsidRDefault="00984AE6">
      <w:pPr>
        <w:rPr>
          <w:sz w:val="20"/>
        </w:rPr>
      </w:pPr>
    </w:p>
    <w:tbl>
      <w:tblPr>
        <w:tblStyle w:val="TabloKlavuzu"/>
        <w:tblW w:w="8204" w:type="dxa"/>
        <w:tblInd w:w="-176" w:type="dxa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583"/>
        <w:gridCol w:w="683"/>
        <w:gridCol w:w="243"/>
        <w:gridCol w:w="440"/>
        <w:gridCol w:w="683"/>
        <w:gridCol w:w="683"/>
      </w:tblGrid>
      <w:tr w:rsidR="00A97991" w:rsidRPr="008654B8" w:rsidTr="00341C66">
        <w:trPr>
          <w:trHeight w:val="627"/>
        </w:trPr>
        <w:tc>
          <w:tcPr>
            <w:tcW w:w="746" w:type="dxa"/>
          </w:tcPr>
          <w:p w:rsidR="00A97991" w:rsidRPr="008654B8" w:rsidRDefault="00A97991" w:rsidP="00341C66">
            <w:pPr>
              <w:spacing w:line="360" w:lineRule="auto"/>
              <w:rPr>
                <w:b/>
              </w:rPr>
            </w:pPr>
          </w:p>
        </w:tc>
        <w:tc>
          <w:tcPr>
            <w:tcW w:w="7458" w:type="dxa"/>
            <w:gridSpan w:val="15"/>
          </w:tcPr>
          <w:p w:rsidR="00A97991" w:rsidRPr="008654B8" w:rsidRDefault="00A97991" w:rsidP="00341C66">
            <w:pPr>
              <w:spacing w:line="360" w:lineRule="auto"/>
              <w:jc w:val="center"/>
              <w:rPr>
                <w:b/>
              </w:rPr>
            </w:pPr>
            <w:r w:rsidRPr="008654B8">
              <w:rPr>
                <w:b/>
              </w:rPr>
              <w:t xml:space="preserve">PROGRAM ÖĞRENME ÇIKTILARI İLE </w:t>
            </w:r>
          </w:p>
          <w:p w:rsidR="00A97991" w:rsidRPr="008654B8" w:rsidRDefault="00A97991" w:rsidP="00341C66">
            <w:pPr>
              <w:spacing w:line="360" w:lineRule="auto"/>
              <w:jc w:val="center"/>
              <w:rPr>
                <w:b/>
              </w:rPr>
            </w:pPr>
            <w:r w:rsidRPr="008654B8">
              <w:rPr>
                <w:b/>
              </w:rPr>
              <w:t>DERS ÖĞRENİM ÇIKTILARI İLİŞKİSİ TABLOSU</w:t>
            </w:r>
          </w:p>
        </w:tc>
      </w:tr>
      <w:tr w:rsidR="00A97991" w:rsidRPr="008654B8" w:rsidTr="00341C66">
        <w:trPr>
          <w:trHeight w:val="312"/>
        </w:trPr>
        <w:tc>
          <w:tcPr>
            <w:tcW w:w="746" w:type="dxa"/>
          </w:tcPr>
          <w:p w:rsidR="00A97991" w:rsidRPr="008654B8" w:rsidRDefault="00A97991" w:rsidP="00341C66">
            <w:pPr>
              <w:spacing w:line="360" w:lineRule="auto"/>
              <w:rPr>
                <w:b/>
              </w:rPr>
            </w:pP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  <w:rPr>
                <w:b/>
              </w:rPr>
            </w:pPr>
            <w:r>
              <w:rPr>
                <w:b/>
              </w:rPr>
              <w:t>PÇ</w:t>
            </w:r>
            <w:r w:rsidRPr="008654B8">
              <w:rPr>
                <w:b/>
              </w:rPr>
              <w:t>1</w:t>
            </w: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  <w:rPr>
                <w:b/>
              </w:rPr>
            </w:pPr>
            <w:r>
              <w:rPr>
                <w:b/>
              </w:rPr>
              <w:t>PÇ</w:t>
            </w:r>
            <w:r w:rsidRPr="008654B8">
              <w:rPr>
                <w:b/>
              </w:rPr>
              <w:t>2</w:t>
            </w: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  <w:rPr>
                <w:b/>
              </w:rPr>
            </w:pPr>
            <w:r>
              <w:rPr>
                <w:b/>
              </w:rPr>
              <w:t>PÇ</w:t>
            </w:r>
            <w:r w:rsidRPr="008654B8">
              <w:rPr>
                <w:b/>
              </w:rPr>
              <w:t>3</w:t>
            </w: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  <w:rPr>
                <w:b/>
              </w:rPr>
            </w:pPr>
            <w:r>
              <w:rPr>
                <w:b/>
              </w:rPr>
              <w:t>PÇ</w:t>
            </w:r>
            <w:r w:rsidRPr="008654B8">
              <w:rPr>
                <w:b/>
              </w:rPr>
              <w:t>4</w:t>
            </w: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  <w:rPr>
                <w:b/>
              </w:rPr>
            </w:pPr>
            <w:r>
              <w:rPr>
                <w:b/>
              </w:rPr>
              <w:t>PÇ</w:t>
            </w:r>
            <w:r w:rsidRPr="008654B8">
              <w:rPr>
                <w:b/>
              </w:rPr>
              <w:t>5</w:t>
            </w:r>
          </w:p>
        </w:tc>
        <w:tc>
          <w:tcPr>
            <w:tcW w:w="546" w:type="dxa"/>
            <w:gridSpan w:val="2"/>
          </w:tcPr>
          <w:p w:rsidR="00A97991" w:rsidRPr="008654B8" w:rsidRDefault="00A97991" w:rsidP="00341C66">
            <w:pPr>
              <w:spacing w:line="360" w:lineRule="auto"/>
              <w:rPr>
                <w:b/>
              </w:rPr>
            </w:pPr>
            <w:r>
              <w:rPr>
                <w:b/>
              </w:rPr>
              <w:t>PÇ</w:t>
            </w:r>
            <w:r w:rsidRPr="008654B8">
              <w:rPr>
                <w:b/>
              </w:rPr>
              <w:t>6</w:t>
            </w: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  <w:rPr>
                <w:b/>
              </w:rPr>
            </w:pPr>
            <w:r>
              <w:rPr>
                <w:b/>
              </w:rPr>
              <w:t>PÇ</w:t>
            </w:r>
            <w:r w:rsidRPr="008654B8">
              <w:rPr>
                <w:b/>
              </w:rPr>
              <w:t>7</w:t>
            </w: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  <w:rPr>
                <w:b/>
              </w:rPr>
            </w:pPr>
            <w:r>
              <w:rPr>
                <w:b/>
              </w:rPr>
              <w:t>PÇ</w:t>
            </w:r>
            <w:r w:rsidRPr="008654B8">
              <w:rPr>
                <w:b/>
              </w:rPr>
              <w:t>8</w:t>
            </w: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  <w:rPr>
                <w:b/>
              </w:rPr>
            </w:pPr>
            <w:r>
              <w:rPr>
                <w:b/>
              </w:rPr>
              <w:t>PÇ</w:t>
            </w:r>
            <w:r w:rsidRPr="008654B8">
              <w:rPr>
                <w:b/>
              </w:rPr>
              <w:t>9</w:t>
            </w:r>
          </w:p>
        </w:tc>
        <w:tc>
          <w:tcPr>
            <w:tcW w:w="636" w:type="dxa"/>
          </w:tcPr>
          <w:p w:rsidR="00A97991" w:rsidRPr="008654B8" w:rsidRDefault="00A97991" w:rsidP="00341C66">
            <w:pPr>
              <w:spacing w:line="360" w:lineRule="auto"/>
              <w:rPr>
                <w:b/>
              </w:rPr>
            </w:pPr>
            <w:r>
              <w:rPr>
                <w:b/>
              </w:rPr>
              <w:t>PÇ</w:t>
            </w:r>
            <w:r w:rsidRPr="008654B8">
              <w:rPr>
                <w:b/>
              </w:rPr>
              <w:t>10</w:t>
            </w:r>
          </w:p>
        </w:tc>
        <w:tc>
          <w:tcPr>
            <w:tcW w:w="636" w:type="dxa"/>
            <w:gridSpan w:val="2"/>
          </w:tcPr>
          <w:p w:rsidR="00A97991" w:rsidRPr="008654B8" w:rsidRDefault="00A97991" w:rsidP="00341C66">
            <w:pPr>
              <w:spacing w:line="360" w:lineRule="auto"/>
              <w:rPr>
                <w:b/>
              </w:rPr>
            </w:pPr>
            <w:r>
              <w:rPr>
                <w:b/>
              </w:rPr>
              <w:t>PÇ</w:t>
            </w:r>
            <w:r w:rsidRPr="008654B8">
              <w:rPr>
                <w:b/>
              </w:rPr>
              <w:t>11</w:t>
            </w:r>
          </w:p>
        </w:tc>
        <w:tc>
          <w:tcPr>
            <w:tcW w:w="636" w:type="dxa"/>
          </w:tcPr>
          <w:p w:rsidR="00A97991" w:rsidRPr="008654B8" w:rsidRDefault="00A97991" w:rsidP="00341C66">
            <w:pPr>
              <w:spacing w:line="360" w:lineRule="auto"/>
              <w:rPr>
                <w:b/>
              </w:rPr>
            </w:pPr>
            <w:r>
              <w:rPr>
                <w:b/>
              </w:rPr>
              <w:t>PÇ</w:t>
            </w:r>
            <w:r w:rsidRPr="008654B8">
              <w:rPr>
                <w:b/>
              </w:rPr>
              <w:t>12</w:t>
            </w:r>
          </w:p>
        </w:tc>
        <w:tc>
          <w:tcPr>
            <w:tcW w:w="636" w:type="dxa"/>
          </w:tcPr>
          <w:p w:rsidR="00A97991" w:rsidRPr="008654B8" w:rsidRDefault="00A97991" w:rsidP="00341C66">
            <w:pPr>
              <w:spacing w:line="360" w:lineRule="auto"/>
              <w:rPr>
                <w:b/>
              </w:rPr>
            </w:pPr>
            <w:r>
              <w:rPr>
                <w:b/>
              </w:rPr>
              <w:t>PÇ</w:t>
            </w:r>
            <w:r w:rsidRPr="008654B8">
              <w:rPr>
                <w:b/>
              </w:rPr>
              <w:t>13</w:t>
            </w:r>
          </w:p>
        </w:tc>
      </w:tr>
      <w:tr w:rsidR="00A97991" w:rsidRPr="008654B8" w:rsidTr="00341C66">
        <w:trPr>
          <w:trHeight w:val="300"/>
        </w:trPr>
        <w:tc>
          <w:tcPr>
            <w:tcW w:w="746" w:type="dxa"/>
          </w:tcPr>
          <w:p w:rsidR="00A97991" w:rsidRPr="008654B8" w:rsidRDefault="00A97991" w:rsidP="00341C66">
            <w:pPr>
              <w:spacing w:line="360" w:lineRule="auto"/>
              <w:rPr>
                <w:b/>
              </w:rPr>
            </w:pPr>
            <w:r>
              <w:rPr>
                <w:b/>
              </w:rPr>
              <w:t>ÖÇ</w:t>
            </w:r>
            <w:r w:rsidRPr="008654B8">
              <w:rPr>
                <w:b/>
              </w:rPr>
              <w:t>1</w:t>
            </w: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</w:pPr>
            <w:r w:rsidRPr="008654B8">
              <w:t>5</w:t>
            </w: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</w:pPr>
            <w:r w:rsidRPr="008654B8">
              <w:t>5</w:t>
            </w: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</w:pPr>
            <w:r w:rsidRPr="008654B8">
              <w:t>5</w:t>
            </w: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</w:pP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</w:pPr>
          </w:p>
        </w:tc>
        <w:tc>
          <w:tcPr>
            <w:tcW w:w="546" w:type="dxa"/>
            <w:gridSpan w:val="2"/>
          </w:tcPr>
          <w:p w:rsidR="00A97991" w:rsidRPr="008654B8" w:rsidRDefault="00A97991" w:rsidP="00341C66">
            <w:pPr>
              <w:spacing w:line="360" w:lineRule="auto"/>
            </w:pP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</w:pP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</w:pPr>
            <w:r w:rsidRPr="008654B8">
              <w:t>5</w:t>
            </w: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</w:pPr>
          </w:p>
        </w:tc>
        <w:tc>
          <w:tcPr>
            <w:tcW w:w="636" w:type="dxa"/>
          </w:tcPr>
          <w:p w:rsidR="00A97991" w:rsidRPr="008654B8" w:rsidRDefault="00A97991" w:rsidP="00341C66">
            <w:pPr>
              <w:spacing w:line="360" w:lineRule="auto"/>
            </w:pPr>
          </w:p>
        </w:tc>
        <w:tc>
          <w:tcPr>
            <w:tcW w:w="636" w:type="dxa"/>
            <w:gridSpan w:val="2"/>
          </w:tcPr>
          <w:p w:rsidR="00A97991" w:rsidRPr="008654B8" w:rsidRDefault="00A97991" w:rsidP="00341C66">
            <w:pPr>
              <w:spacing w:line="360" w:lineRule="auto"/>
            </w:pPr>
          </w:p>
        </w:tc>
        <w:tc>
          <w:tcPr>
            <w:tcW w:w="636" w:type="dxa"/>
          </w:tcPr>
          <w:p w:rsidR="00A97991" w:rsidRPr="008654B8" w:rsidRDefault="00A97991" w:rsidP="00341C66">
            <w:pPr>
              <w:spacing w:line="360" w:lineRule="auto"/>
            </w:pPr>
            <w:r w:rsidRPr="008654B8">
              <w:t>5</w:t>
            </w:r>
          </w:p>
        </w:tc>
        <w:tc>
          <w:tcPr>
            <w:tcW w:w="636" w:type="dxa"/>
          </w:tcPr>
          <w:p w:rsidR="00A97991" w:rsidRPr="008654B8" w:rsidRDefault="00A97991" w:rsidP="00341C66">
            <w:pPr>
              <w:spacing w:line="360" w:lineRule="auto"/>
            </w:pPr>
            <w:r w:rsidRPr="008654B8">
              <w:t>5</w:t>
            </w:r>
          </w:p>
        </w:tc>
      </w:tr>
      <w:tr w:rsidR="00A97991" w:rsidRPr="008654B8" w:rsidTr="00341C66">
        <w:trPr>
          <w:trHeight w:val="312"/>
        </w:trPr>
        <w:tc>
          <w:tcPr>
            <w:tcW w:w="746" w:type="dxa"/>
          </w:tcPr>
          <w:p w:rsidR="00A97991" w:rsidRPr="008654B8" w:rsidRDefault="00A97991" w:rsidP="00341C66">
            <w:pPr>
              <w:spacing w:line="360" w:lineRule="auto"/>
              <w:rPr>
                <w:b/>
              </w:rPr>
            </w:pPr>
            <w:r>
              <w:rPr>
                <w:b/>
              </w:rPr>
              <w:t>ÖÇ</w:t>
            </w:r>
            <w:r w:rsidRPr="008654B8">
              <w:rPr>
                <w:b/>
              </w:rPr>
              <w:t>2</w:t>
            </w: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</w:pPr>
            <w:r w:rsidRPr="008654B8">
              <w:t>5</w:t>
            </w: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</w:pPr>
            <w:r w:rsidRPr="008654B8">
              <w:t>5</w:t>
            </w: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</w:pPr>
            <w:r w:rsidRPr="008654B8">
              <w:t>5</w:t>
            </w: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</w:pP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</w:pPr>
          </w:p>
        </w:tc>
        <w:tc>
          <w:tcPr>
            <w:tcW w:w="546" w:type="dxa"/>
            <w:gridSpan w:val="2"/>
          </w:tcPr>
          <w:p w:rsidR="00A97991" w:rsidRPr="008654B8" w:rsidRDefault="00A97991" w:rsidP="00341C66">
            <w:pPr>
              <w:spacing w:line="360" w:lineRule="auto"/>
            </w:pP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</w:pP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</w:pP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</w:pPr>
          </w:p>
        </w:tc>
        <w:tc>
          <w:tcPr>
            <w:tcW w:w="636" w:type="dxa"/>
          </w:tcPr>
          <w:p w:rsidR="00A97991" w:rsidRPr="008654B8" w:rsidRDefault="00A97991" w:rsidP="00341C66">
            <w:pPr>
              <w:spacing w:line="360" w:lineRule="auto"/>
            </w:pPr>
            <w:r w:rsidRPr="008654B8">
              <w:t>5</w:t>
            </w:r>
          </w:p>
        </w:tc>
        <w:tc>
          <w:tcPr>
            <w:tcW w:w="636" w:type="dxa"/>
            <w:gridSpan w:val="2"/>
          </w:tcPr>
          <w:p w:rsidR="00A97991" w:rsidRPr="008654B8" w:rsidRDefault="00A97991" w:rsidP="00341C66">
            <w:pPr>
              <w:spacing w:line="360" w:lineRule="auto"/>
            </w:pPr>
          </w:p>
        </w:tc>
        <w:tc>
          <w:tcPr>
            <w:tcW w:w="636" w:type="dxa"/>
          </w:tcPr>
          <w:p w:rsidR="00A97991" w:rsidRPr="008654B8" w:rsidRDefault="00A97991" w:rsidP="00341C66">
            <w:pPr>
              <w:spacing w:line="360" w:lineRule="auto"/>
            </w:pPr>
            <w:r w:rsidRPr="008654B8">
              <w:t>5</w:t>
            </w:r>
          </w:p>
        </w:tc>
        <w:tc>
          <w:tcPr>
            <w:tcW w:w="636" w:type="dxa"/>
          </w:tcPr>
          <w:p w:rsidR="00A97991" w:rsidRPr="008654B8" w:rsidRDefault="00A97991" w:rsidP="00341C66">
            <w:pPr>
              <w:spacing w:line="360" w:lineRule="auto"/>
            </w:pPr>
            <w:r w:rsidRPr="008654B8">
              <w:t>5</w:t>
            </w:r>
          </w:p>
        </w:tc>
      </w:tr>
      <w:tr w:rsidR="00A97991" w:rsidRPr="008654B8" w:rsidTr="00341C66">
        <w:trPr>
          <w:trHeight w:val="312"/>
        </w:trPr>
        <w:tc>
          <w:tcPr>
            <w:tcW w:w="746" w:type="dxa"/>
          </w:tcPr>
          <w:p w:rsidR="00A97991" w:rsidRPr="008654B8" w:rsidRDefault="00A97991" w:rsidP="00341C66">
            <w:pPr>
              <w:spacing w:line="360" w:lineRule="auto"/>
              <w:rPr>
                <w:b/>
              </w:rPr>
            </w:pPr>
            <w:r>
              <w:rPr>
                <w:b/>
              </w:rPr>
              <w:t>ÖÇ</w:t>
            </w:r>
            <w:r w:rsidRPr="008654B8">
              <w:rPr>
                <w:b/>
              </w:rPr>
              <w:t>3</w:t>
            </w: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</w:pPr>
            <w:r w:rsidRPr="008654B8">
              <w:t>5</w:t>
            </w: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</w:pPr>
            <w:r w:rsidRPr="008654B8">
              <w:t>5</w:t>
            </w: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</w:pPr>
            <w:r w:rsidRPr="008654B8">
              <w:t>5</w:t>
            </w: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</w:pPr>
            <w:r w:rsidRPr="008654B8">
              <w:t>5</w:t>
            </w: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</w:pPr>
          </w:p>
        </w:tc>
        <w:tc>
          <w:tcPr>
            <w:tcW w:w="546" w:type="dxa"/>
            <w:gridSpan w:val="2"/>
          </w:tcPr>
          <w:p w:rsidR="00A97991" w:rsidRPr="008654B8" w:rsidRDefault="00A97991" w:rsidP="00341C66">
            <w:pPr>
              <w:spacing w:line="360" w:lineRule="auto"/>
            </w:pP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</w:pP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</w:pP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</w:pPr>
            <w:r w:rsidRPr="008654B8">
              <w:t>5</w:t>
            </w:r>
          </w:p>
        </w:tc>
        <w:tc>
          <w:tcPr>
            <w:tcW w:w="636" w:type="dxa"/>
          </w:tcPr>
          <w:p w:rsidR="00A97991" w:rsidRPr="008654B8" w:rsidRDefault="00A97991" w:rsidP="00341C66">
            <w:pPr>
              <w:spacing w:line="360" w:lineRule="auto"/>
            </w:pPr>
            <w:r w:rsidRPr="008654B8">
              <w:t>5</w:t>
            </w:r>
          </w:p>
        </w:tc>
        <w:tc>
          <w:tcPr>
            <w:tcW w:w="636" w:type="dxa"/>
            <w:gridSpan w:val="2"/>
          </w:tcPr>
          <w:p w:rsidR="00A97991" w:rsidRPr="008654B8" w:rsidRDefault="00A97991" w:rsidP="00341C66">
            <w:pPr>
              <w:spacing w:line="360" w:lineRule="auto"/>
            </w:pPr>
          </w:p>
        </w:tc>
        <w:tc>
          <w:tcPr>
            <w:tcW w:w="636" w:type="dxa"/>
          </w:tcPr>
          <w:p w:rsidR="00A97991" w:rsidRPr="008654B8" w:rsidRDefault="00A97991" w:rsidP="00341C66">
            <w:pPr>
              <w:spacing w:line="360" w:lineRule="auto"/>
            </w:pPr>
            <w:r w:rsidRPr="008654B8">
              <w:t>5</w:t>
            </w:r>
          </w:p>
        </w:tc>
        <w:tc>
          <w:tcPr>
            <w:tcW w:w="636" w:type="dxa"/>
          </w:tcPr>
          <w:p w:rsidR="00A97991" w:rsidRPr="008654B8" w:rsidRDefault="00A97991" w:rsidP="00341C66">
            <w:pPr>
              <w:spacing w:line="360" w:lineRule="auto"/>
            </w:pPr>
            <w:r w:rsidRPr="008654B8">
              <w:t>5</w:t>
            </w:r>
          </w:p>
        </w:tc>
      </w:tr>
      <w:tr w:rsidR="00A97991" w:rsidRPr="008654B8" w:rsidTr="00341C66">
        <w:trPr>
          <w:trHeight w:val="312"/>
        </w:trPr>
        <w:tc>
          <w:tcPr>
            <w:tcW w:w="746" w:type="dxa"/>
          </w:tcPr>
          <w:p w:rsidR="00A97991" w:rsidRPr="008654B8" w:rsidRDefault="00A97991" w:rsidP="00341C66">
            <w:pPr>
              <w:spacing w:line="360" w:lineRule="auto"/>
              <w:rPr>
                <w:b/>
              </w:rPr>
            </w:pPr>
            <w:r>
              <w:rPr>
                <w:b/>
              </w:rPr>
              <w:t>ÖÇ</w:t>
            </w:r>
            <w:r w:rsidRPr="008654B8">
              <w:rPr>
                <w:b/>
              </w:rPr>
              <w:t>4</w:t>
            </w: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</w:pPr>
            <w:r w:rsidRPr="008654B8">
              <w:t>5</w:t>
            </w: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</w:pPr>
            <w:r w:rsidRPr="008654B8">
              <w:t>5</w:t>
            </w: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</w:pP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</w:pPr>
            <w:r w:rsidRPr="008654B8">
              <w:t>5</w:t>
            </w: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</w:pPr>
            <w:r w:rsidRPr="008654B8">
              <w:t>5</w:t>
            </w:r>
          </w:p>
        </w:tc>
        <w:tc>
          <w:tcPr>
            <w:tcW w:w="546" w:type="dxa"/>
            <w:gridSpan w:val="2"/>
          </w:tcPr>
          <w:p w:rsidR="00A97991" w:rsidRPr="008654B8" w:rsidRDefault="00A97991" w:rsidP="00341C66">
            <w:pPr>
              <w:spacing w:line="360" w:lineRule="auto"/>
            </w:pPr>
            <w:r w:rsidRPr="008654B8">
              <w:t>5</w:t>
            </w: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</w:pP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</w:pP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</w:pPr>
            <w:r w:rsidRPr="008654B8">
              <w:t>5</w:t>
            </w:r>
          </w:p>
        </w:tc>
        <w:tc>
          <w:tcPr>
            <w:tcW w:w="636" w:type="dxa"/>
          </w:tcPr>
          <w:p w:rsidR="00A97991" w:rsidRPr="008654B8" w:rsidRDefault="00A97991" w:rsidP="00341C66">
            <w:pPr>
              <w:spacing w:line="360" w:lineRule="auto"/>
            </w:pPr>
            <w:r w:rsidRPr="008654B8">
              <w:t>5</w:t>
            </w:r>
          </w:p>
        </w:tc>
        <w:tc>
          <w:tcPr>
            <w:tcW w:w="636" w:type="dxa"/>
            <w:gridSpan w:val="2"/>
          </w:tcPr>
          <w:p w:rsidR="00A97991" w:rsidRPr="008654B8" w:rsidRDefault="00A97991" w:rsidP="00341C66">
            <w:pPr>
              <w:spacing w:line="360" w:lineRule="auto"/>
            </w:pPr>
            <w:r w:rsidRPr="008654B8">
              <w:t>5</w:t>
            </w:r>
          </w:p>
        </w:tc>
        <w:tc>
          <w:tcPr>
            <w:tcW w:w="636" w:type="dxa"/>
          </w:tcPr>
          <w:p w:rsidR="00A97991" w:rsidRPr="008654B8" w:rsidRDefault="00A97991" w:rsidP="00341C66">
            <w:pPr>
              <w:spacing w:line="360" w:lineRule="auto"/>
            </w:pPr>
            <w:r w:rsidRPr="008654B8">
              <w:t>5</w:t>
            </w:r>
          </w:p>
        </w:tc>
        <w:tc>
          <w:tcPr>
            <w:tcW w:w="636" w:type="dxa"/>
          </w:tcPr>
          <w:p w:rsidR="00A97991" w:rsidRPr="008654B8" w:rsidRDefault="00A97991" w:rsidP="00341C66">
            <w:pPr>
              <w:spacing w:line="360" w:lineRule="auto"/>
            </w:pPr>
            <w:r w:rsidRPr="008654B8">
              <w:t>5</w:t>
            </w:r>
          </w:p>
        </w:tc>
      </w:tr>
      <w:tr w:rsidR="00A97991" w:rsidRPr="008654B8" w:rsidTr="00341C66">
        <w:trPr>
          <w:trHeight w:val="300"/>
        </w:trPr>
        <w:tc>
          <w:tcPr>
            <w:tcW w:w="746" w:type="dxa"/>
          </w:tcPr>
          <w:p w:rsidR="00A97991" w:rsidRPr="008654B8" w:rsidRDefault="00A97991" w:rsidP="00341C66">
            <w:pPr>
              <w:spacing w:line="360" w:lineRule="auto"/>
              <w:rPr>
                <w:b/>
              </w:rPr>
            </w:pPr>
            <w:r>
              <w:rPr>
                <w:b/>
              </w:rPr>
              <w:t>ÖÇ</w:t>
            </w:r>
            <w:r w:rsidRPr="008654B8">
              <w:rPr>
                <w:b/>
              </w:rPr>
              <w:t>5</w:t>
            </w: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</w:pPr>
            <w:r w:rsidRPr="008654B8">
              <w:t>5</w:t>
            </w: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</w:pPr>
            <w:r w:rsidRPr="008654B8">
              <w:t>5</w:t>
            </w: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</w:pP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</w:pPr>
            <w:r w:rsidRPr="008654B8">
              <w:t>5</w:t>
            </w: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</w:pPr>
            <w:r w:rsidRPr="008654B8">
              <w:t>5</w:t>
            </w:r>
          </w:p>
        </w:tc>
        <w:tc>
          <w:tcPr>
            <w:tcW w:w="546" w:type="dxa"/>
            <w:gridSpan w:val="2"/>
          </w:tcPr>
          <w:p w:rsidR="00A97991" w:rsidRPr="008654B8" w:rsidRDefault="00A97991" w:rsidP="00341C66">
            <w:pPr>
              <w:spacing w:line="360" w:lineRule="auto"/>
            </w:pPr>
            <w:r w:rsidRPr="008654B8">
              <w:t>5</w:t>
            </w: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</w:pP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</w:pP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</w:pPr>
            <w:r w:rsidRPr="008654B8">
              <w:t>5</w:t>
            </w:r>
          </w:p>
        </w:tc>
        <w:tc>
          <w:tcPr>
            <w:tcW w:w="636" w:type="dxa"/>
          </w:tcPr>
          <w:p w:rsidR="00A97991" w:rsidRPr="008654B8" w:rsidRDefault="00A97991" w:rsidP="00341C66">
            <w:pPr>
              <w:spacing w:line="360" w:lineRule="auto"/>
            </w:pPr>
            <w:r w:rsidRPr="008654B8">
              <w:t>5</w:t>
            </w:r>
          </w:p>
        </w:tc>
        <w:tc>
          <w:tcPr>
            <w:tcW w:w="636" w:type="dxa"/>
            <w:gridSpan w:val="2"/>
          </w:tcPr>
          <w:p w:rsidR="00A97991" w:rsidRPr="008654B8" w:rsidRDefault="00A97991" w:rsidP="00341C66">
            <w:pPr>
              <w:spacing w:line="360" w:lineRule="auto"/>
            </w:pPr>
            <w:r w:rsidRPr="008654B8">
              <w:t>5</w:t>
            </w:r>
          </w:p>
        </w:tc>
        <w:tc>
          <w:tcPr>
            <w:tcW w:w="636" w:type="dxa"/>
          </w:tcPr>
          <w:p w:rsidR="00A97991" w:rsidRPr="008654B8" w:rsidRDefault="00A97991" w:rsidP="00341C66">
            <w:pPr>
              <w:spacing w:line="360" w:lineRule="auto"/>
            </w:pPr>
            <w:r w:rsidRPr="008654B8">
              <w:t>5</w:t>
            </w:r>
          </w:p>
        </w:tc>
        <w:tc>
          <w:tcPr>
            <w:tcW w:w="636" w:type="dxa"/>
          </w:tcPr>
          <w:p w:rsidR="00A97991" w:rsidRPr="008654B8" w:rsidRDefault="00A97991" w:rsidP="00341C66">
            <w:pPr>
              <w:spacing w:line="360" w:lineRule="auto"/>
            </w:pPr>
            <w:r w:rsidRPr="008654B8">
              <w:t>5</w:t>
            </w:r>
          </w:p>
        </w:tc>
      </w:tr>
      <w:tr w:rsidR="00A97991" w:rsidRPr="008654B8" w:rsidTr="00341C66">
        <w:trPr>
          <w:trHeight w:val="312"/>
        </w:trPr>
        <w:tc>
          <w:tcPr>
            <w:tcW w:w="746" w:type="dxa"/>
          </w:tcPr>
          <w:p w:rsidR="00A97991" w:rsidRPr="008654B8" w:rsidRDefault="00A97991" w:rsidP="00341C66">
            <w:pPr>
              <w:spacing w:line="360" w:lineRule="auto"/>
              <w:rPr>
                <w:b/>
              </w:rPr>
            </w:pPr>
            <w:r>
              <w:rPr>
                <w:b/>
              </w:rPr>
              <w:t>ÖÇ</w:t>
            </w:r>
            <w:r w:rsidRPr="008654B8">
              <w:rPr>
                <w:b/>
              </w:rPr>
              <w:t>6</w:t>
            </w: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</w:pPr>
            <w:r w:rsidRPr="008654B8">
              <w:t>5</w:t>
            </w: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</w:pPr>
            <w:r w:rsidRPr="008654B8">
              <w:t>5</w:t>
            </w: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</w:pP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</w:pPr>
            <w:r w:rsidRPr="008654B8">
              <w:t>5</w:t>
            </w: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</w:pPr>
            <w:r w:rsidRPr="008654B8">
              <w:t>5</w:t>
            </w:r>
          </w:p>
        </w:tc>
        <w:tc>
          <w:tcPr>
            <w:tcW w:w="546" w:type="dxa"/>
            <w:gridSpan w:val="2"/>
          </w:tcPr>
          <w:p w:rsidR="00A97991" w:rsidRPr="008654B8" w:rsidRDefault="00A97991" w:rsidP="00341C66">
            <w:pPr>
              <w:spacing w:line="360" w:lineRule="auto"/>
            </w:pPr>
            <w:r w:rsidRPr="008654B8">
              <w:t>5</w:t>
            </w: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</w:pP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</w:pPr>
          </w:p>
        </w:tc>
        <w:tc>
          <w:tcPr>
            <w:tcW w:w="546" w:type="dxa"/>
          </w:tcPr>
          <w:p w:rsidR="00A97991" w:rsidRPr="008654B8" w:rsidRDefault="00A97991" w:rsidP="00341C66">
            <w:pPr>
              <w:spacing w:line="360" w:lineRule="auto"/>
            </w:pPr>
            <w:r w:rsidRPr="008654B8">
              <w:t>5</w:t>
            </w:r>
          </w:p>
        </w:tc>
        <w:tc>
          <w:tcPr>
            <w:tcW w:w="636" w:type="dxa"/>
          </w:tcPr>
          <w:p w:rsidR="00A97991" w:rsidRPr="008654B8" w:rsidRDefault="00A97991" w:rsidP="00341C66">
            <w:pPr>
              <w:spacing w:line="360" w:lineRule="auto"/>
            </w:pPr>
            <w:r w:rsidRPr="008654B8">
              <w:t>5</w:t>
            </w:r>
          </w:p>
        </w:tc>
        <w:tc>
          <w:tcPr>
            <w:tcW w:w="636" w:type="dxa"/>
            <w:gridSpan w:val="2"/>
          </w:tcPr>
          <w:p w:rsidR="00A97991" w:rsidRPr="008654B8" w:rsidRDefault="00A97991" w:rsidP="00341C66">
            <w:pPr>
              <w:spacing w:line="360" w:lineRule="auto"/>
            </w:pPr>
            <w:r w:rsidRPr="008654B8">
              <w:t>5</w:t>
            </w:r>
          </w:p>
        </w:tc>
        <w:tc>
          <w:tcPr>
            <w:tcW w:w="636" w:type="dxa"/>
          </w:tcPr>
          <w:p w:rsidR="00A97991" w:rsidRPr="008654B8" w:rsidRDefault="00A97991" w:rsidP="00341C66">
            <w:pPr>
              <w:spacing w:line="360" w:lineRule="auto"/>
            </w:pPr>
            <w:r w:rsidRPr="008654B8">
              <w:t>5</w:t>
            </w:r>
          </w:p>
        </w:tc>
        <w:tc>
          <w:tcPr>
            <w:tcW w:w="636" w:type="dxa"/>
          </w:tcPr>
          <w:p w:rsidR="00A97991" w:rsidRPr="008654B8" w:rsidRDefault="00A97991" w:rsidP="00341C66">
            <w:pPr>
              <w:spacing w:line="360" w:lineRule="auto"/>
            </w:pPr>
            <w:r w:rsidRPr="008654B8">
              <w:t>5</w:t>
            </w:r>
          </w:p>
        </w:tc>
      </w:tr>
      <w:tr w:rsidR="00A97991" w:rsidRPr="008654B8" w:rsidTr="00341C66">
        <w:trPr>
          <w:trHeight w:val="312"/>
        </w:trPr>
        <w:tc>
          <w:tcPr>
            <w:tcW w:w="8204" w:type="dxa"/>
            <w:gridSpan w:val="16"/>
          </w:tcPr>
          <w:p w:rsidR="00A97991" w:rsidRPr="008654B8" w:rsidRDefault="00A97991" w:rsidP="00341C6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ÖÇ</w:t>
            </w:r>
            <w:r w:rsidRPr="008654B8">
              <w:rPr>
                <w:b/>
              </w:rPr>
              <w:t xml:space="preserve">: Öğrenme </w:t>
            </w:r>
            <w:proofErr w:type="gramStart"/>
            <w:r w:rsidRPr="008654B8">
              <w:rPr>
                <w:b/>
              </w:rPr>
              <w:t>Çıktıları</w:t>
            </w:r>
            <w:r>
              <w:rPr>
                <w:b/>
              </w:rPr>
              <w:t xml:space="preserve"> </w:t>
            </w:r>
            <w:r w:rsidRPr="008654B8">
              <w:rPr>
                <w:b/>
              </w:rPr>
              <w:t xml:space="preserve">  </w:t>
            </w:r>
            <w:r>
              <w:rPr>
                <w:b/>
              </w:rPr>
              <w:t>PÇ</w:t>
            </w:r>
            <w:proofErr w:type="gramEnd"/>
            <w:r w:rsidRPr="008654B8">
              <w:rPr>
                <w:b/>
              </w:rPr>
              <w:t>: Program Çıktıları</w:t>
            </w:r>
          </w:p>
        </w:tc>
      </w:tr>
      <w:tr w:rsidR="00A97991" w:rsidRPr="008654B8" w:rsidTr="00341C66">
        <w:trPr>
          <w:trHeight w:val="474"/>
        </w:trPr>
        <w:tc>
          <w:tcPr>
            <w:tcW w:w="746" w:type="dxa"/>
          </w:tcPr>
          <w:p w:rsidR="00A97991" w:rsidRPr="008654B8" w:rsidRDefault="00A97991" w:rsidP="00341C66">
            <w:pPr>
              <w:rPr>
                <w:b/>
              </w:rPr>
            </w:pPr>
            <w:r w:rsidRPr="008654B8">
              <w:rPr>
                <w:b/>
              </w:rPr>
              <w:t>Katkı Düzeyi</w:t>
            </w:r>
          </w:p>
        </w:tc>
        <w:tc>
          <w:tcPr>
            <w:tcW w:w="1638" w:type="dxa"/>
            <w:gridSpan w:val="3"/>
          </w:tcPr>
          <w:p w:rsidR="00A97991" w:rsidRPr="008654B8" w:rsidRDefault="00A97991" w:rsidP="00341C66">
            <w:pPr>
              <w:rPr>
                <w:b/>
              </w:rPr>
            </w:pPr>
            <w:r w:rsidRPr="008654B8">
              <w:rPr>
                <w:b/>
              </w:rPr>
              <w:t>1 Çok Düşük</w:t>
            </w:r>
          </w:p>
        </w:tc>
        <w:tc>
          <w:tcPr>
            <w:tcW w:w="1509" w:type="dxa"/>
            <w:gridSpan w:val="3"/>
          </w:tcPr>
          <w:p w:rsidR="00A97991" w:rsidRPr="008654B8" w:rsidRDefault="00A97991" w:rsidP="00341C66">
            <w:pPr>
              <w:rPr>
                <w:b/>
              </w:rPr>
            </w:pPr>
            <w:r w:rsidRPr="008654B8">
              <w:rPr>
                <w:b/>
              </w:rPr>
              <w:t>2 Düşük</w:t>
            </w:r>
          </w:p>
        </w:tc>
        <w:tc>
          <w:tcPr>
            <w:tcW w:w="1221" w:type="dxa"/>
            <w:gridSpan w:val="3"/>
          </w:tcPr>
          <w:p w:rsidR="00A97991" w:rsidRPr="008654B8" w:rsidRDefault="00A97991" w:rsidP="00341C66">
            <w:pPr>
              <w:rPr>
                <w:b/>
              </w:rPr>
            </w:pPr>
            <w:r w:rsidRPr="008654B8">
              <w:rPr>
                <w:b/>
              </w:rPr>
              <w:t>3 Orta</w:t>
            </w:r>
          </w:p>
        </w:tc>
        <w:tc>
          <w:tcPr>
            <w:tcW w:w="1407" w:type="dxa"/>
            <w:gridSpan w:val="3"/>
          </w:tcPr>
          <w:p w:rsidR="00A97991" w:rsidRPr="008654B8" w:rsidRDefault="00A97991" w:rsidP="00341C66">
            <w:pPr>
              <w:rPr>
                <w:b/>
              </w:rPr>
            </w:pPr>
            <w:r w:rsidRPr="008654B8">
              <w:rPr>
                <w:b/>
              </w:rPr>
              <w:t>4 Yüksek</w:t>
            </w:r>
          </w:p>
        </w:tc>
        <w:tc>
          <w:tcPr>
            <w:tcW w:w="1683" w:type="dxa"/>
            <w:gridSpan w:val="3"/>
          </w:tcPr>
          <w:p w:rsidR="00A97991" w:rsidRPr="008654B8" w:rsidRDefault="00A97991" w:rsidP="00341C66">
            <w:pPr>
              <w:rPr>
                <w:b/>
              </w:rPr>
            </w:pPr>
            <w:r w:rsidRPr="008654B8">
              <w:rPr>
                <w:b/>
              </w:rPr>
              <w:t>5 Çok Yüksek</w:t>
            </w:r>
          </w:p>
        </w:tc>
      </w:tr>
    </w:tbl>
    <w:p w:rsidR="00CE5F87" w:rsidRDefault="00CE5F87">
      <w:pPr>
        <w:rPr>
          <w:sz w:val="20"/>
        </w:rPr>
      </w:pPr>
    </w:p>
    <w:p w:rsidR="00CE5F87" w:rsidRPr="00D91A2D" w:rsidRDefault="00CE5F87" w:rsidP="00CE5F87">
      <w:pPr>
        <w:jc w:val="center"/>
        <w:rPr>
          <w:b/>
          <w:sz w:val="20"/>
          <w:szCs w:val="20"/>
        </w:rPr>
      </w:pPr>
      <w:r w:rsidRPr="00D91A2D">
        <w:rPr>
          <w:b/>
          <w:sz w:val="20"/>
          <w:szCs w:val="20"/>
        </w:rPr>
        <w:t>Program Çıktıları ve İlgili Dersin İlişkisi</w:t>
      </w:r>
    </w:p>
    <w:p w:rsidR="00CE5F87" w:rsidRDefault="00CE5F87" w:rsidP="00CE5F87">
      <w:pPr>
        <w:rPr>
          <w:sz w:val="20"/>
          <w:szCs w:val="20"/>
        </w:rPr>
      </w:pPr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tbl>
      <w:tblPr>
        <w:tblStyle w:val="TabloKlavuzu"/>
        <w:tblW w:w="8557" w:type="dxa"/>
        <w:tblInd w:w="-459" w:type="dxa"/>
        <w:tblLook w:val="04A0" w:firstRow="1" w:lastRow="0" w:firstColumn="1" w:lastColumn="0" w:noHBand="0" w:noVBand="1"/>
      </w:tblPr>
      <w:tblGrid>
        <w:gridCol w:w="1194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</w:tblGrid>
      <w:tr w:rsidR="00A97991" w:rsidRPr="008654B8" w:rsidTr="00341C66">
        <w:trPr>
          <w:trHeight w:val="328"/>
        </w:trPr>
        <w:tc>
          <w:tcPr>
            <w:tcW w:w="0" w:type="auto"/>
            <w:vAlign w:val="center"/>
          </w:tcPr>
          <w:p w:rsidR="00A97991" w:rsidRPr="008654B8" w:rsidRDefault="00A97991" w:rsidP="00341C66">
            <w:pPr>
              <w:tabs>
                <w:tab w:val="left" w:pos="3306"/>
              </w:tabs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97991" w:rsidRPr="008654B8" w:rsidRDefault="00A97991" w:rsidP="00341C66">
            <w:pPr>
              <w:tabs>
                <w:tab w:val="left" w:pos="3306"/>
              </w:tabs>
              <w:rPr>
                <w:b/>
              </w:rPr>
            </w:pPr>
            <w:r w:rsidRPr="008654B8">
              <w:rPr>
                <w:b/>
              </w:rPr>
              <w:t>PÇ1</w:t>
            </w:r>
          </w:p>
        </w:tc>
        <w:tc>
          <w:tcPr>
            <w:tcW w:w="0" w:type="auto"/>
            <w:vAlign w:val="center"/>
          </w:tcPr>
          <w:p w:rsidR="00A97991" w:rsidRPr="008654B8" w:rsidRDefault="00A97991" w:rsidP="00341C66">
            <w:pPr>
              <w:tabs>
                <w:tab w:val="left" w:pos="3306"/>
              </w:tabs>
              <w:rPr>
                <w:b/>
              </w:rPr>
            </w:pPr>
            <w:r w:rsidRPr="008654B8">
              <w:rPr>
                <w:b/>
              </w:rPr>
              <w:t>PÇ2</w:t>
            </w:r>
          </w:p>
        </w:tc>
        <w:tc>
          <w:tcPr>
            <w:tcW w:w="0" w:type="auto"/>
            <w:vAlign w:val="center"/>
          </w:tcPr>
          <w:p w:rsidR="00A97991" w:rsidRPr="008654B8" w:rsidRDefault="00A97991" w:rsidP="00341C66">
            <w:pPr>
              <w:tabs>
                <w:tab w:val="left" w:pos="3306"/>
              </w:tabs>
              <w:rPr>
                <w:b/>
              </w:rPr>
            </w:pPr>
            <w:r w:rsidRPr="008654B8">
              <w:rPr>
                <w:b/>
              </w:rPr>
              <w:t>PÇ3</w:t>
            </w:r>
          </w:p>
        </w:tc>
        <w:tc>
          <w:tcPr>
            <w:tcW w:w="0" w:type="auto"/>
            <w:vAlign w:val="center"/>
          </w:tcPr>
          <w:p w:rsidR="00A97991" w:rsidRPr="008654B8" w:rsidRDefault="00A97991" w:rsidP="00341C66">
            <w:pPr>
              <w:tabs>
                <w:tab w:val="left" w:pos="3306"/>
              </w:tabs>
              <w:rPr>
                <w:b/>
              </w:rPr>
            </w:pPr>
            <w:r w:rsidRPr="008654B8">
              <w:rPr>
                <w:b/>
              </w:rPr>
              <w:t>PÇ4</w:t>
            </w:r>
          </w:p>
        </w:tc>
        <w:tc>
          <w:tcPr>
            <w:tcW w:w="0" w:type="auto"/>
            <w:vAlign w:val="center"/>
          </w:tcPr>
          <w:p w:rsidR="00A97991" w:rsidRPr="008654B8" w:rsidRDefault="00A97991" w:rsidP="00341C66">
            <w:pPr>
              <w:tabs>
                <w:tab w:val="left" w:pos="3306"/>
              </w:tabs>
              <w:rPr>
                <w:b/>
              </w:rPr>
            </w:pPr>
            <w:r w:rsidRPr="008654B8">
              <w:rPr>
                <w:b/>
              </w:rPr>
              <w:t>PÇ5</w:t>
            </w:r>
          </w:p>
        </w:tc>
        <w:tc>
          <w:tcPr>
            <w:tcW w:w="0" w:type="auto"/>
            <w:vAlign w:val="center"/>
          </w:tcPr>
          <w:p w:rsidR="00A97991" w:rsidRPr="008654B8" w:rsidRDefault="00A97991" w:rsidP="00341C66">
            <w:pPr>
              <w:tabs>
                <w:tab w:val="left" w:pos="3306"/>
              </w:tabs>
              <w:rPr>
                <w:b/>
              </w:rPr>
            </w:pPr>
            <w:r w:rsidRPr="008654B8">
              <w:rPr>
                <w:b/>
              </w:rPr>
              <w:t>PÇ6</w:t>
            </w:r>
          </w:p>
        </w:tc>
        <w:tc>
          <w:tcPr>
            <w:tcW w:w="0" w:type="auto"/>
            <w:vAlign w:val="center"/>
          </w:tcPr>
          <w:p w:rsidR="00A97991" w:rsidRPr="008654B8" w:rsidRDefault="00A97991" w:rsidP="00341C66">
            <w:pPr>
              <w:tabs>
                <w:tab w:val="left" w:pos="3306"/>
              </w:tabs>
              <w:rPr>
                <w:b/>
              </w:rPr>
            </w:pPr>
            <w:r w:rsidRPr="008654B8">
              <w:rPr>
                <w:b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A97991" w:rsidRPr="008654B8" w:rsidRDefault="00A97991" w:rsidP="00341C66">
            <w:pPr>
              <w:tabs>
                <w:tab w:val="left" w:pos="3306"/>
              </w:tabs>
              <w:rPr>
                <w:b/>
              </w:rPr>
            </w:pPr>
            <w:r w:rsidRPr="008654B8">
              <w:rPr>
                <w:b/>
              </w:rPr>
              <w:t>PÇ8</w:t>
            </w:r>
          </w:p>
        </w:tc>
        <w:tc>
          <w:tcPr>
            <w:tcW w:w="0" w:type="auto"/>
            <w:vAlign w:val="center"/>
          </w:tcPr>
          <w:p w:rsidR="00A97991" w:rsidRPr="008654B8" w:rsidRDefault="00A97991" w:rsidP="00341C66">
            <w:pPr>
              <w:tabs>
                <w:tab w:val="left" w:pos="3306"/>
              </w:tabs>
              <w:rPr>
                <w:b/>
              </w:rPr>
            </w:pPr>
            <w:r w:rsidRPr="008654B8">
              <w:rPr>
                <w:b/>
              </w:rPr>
              <w:t>PÇ9</w:t>
            </w:r>
          </w:p>
        </w:tc>
        <w:tc>
          <w:tcPr>
            <w:tcW w:w="0" w:type="auto"/>
            <w:vAlign w:val="center"/>
          </w:tcPr>
          <w:p w:rsidR="00A97991" w:rsidRPr="008654B8" w:rsidRDefault="00A97991" w:rsidP="00341C66">
            <w:pPr>
              <w:tabs>
                <w:tab w:val="left" w:pos="3306"/>
              </w:tabs>
              <w:rPr>
                <w:b/>
              </w:rPr>
            </w:pPr>
            <w:r w:rsidRPr="008654B8">
              <w:rPr>
                <w:b/>
              </w:rPr>
              <w:t>PÇ10</w:t>
            </w:r>
          </w:p>
        </w:tc>
        <w:tc>
          <w:tcPr>
            <w:tcW w:w="0" w:type="auto"/>
            <w:vAlign w:val="center"/>
          </w:tcPr>
          <w:p w:rsidR="00A97991" w:rsidRPr="008654B8" w:rsidRDefault="00A97991" w:rsidP="00341C66">
            <w:pPr>
              <w:tabs>
                <w:tab w:val="left" w:pos="3306"/>
              </w:tabs>
              <w:rPr>
                <w:b/>
              </w:rPr>
            </w:pPr>
            <w:r w:rsidRPr="008654B8">
              <w:rPr>
                <w:b/>
              </w:rPr>
              <w:t>PÇ11</w:t>
            </w:r>
          </w:p>
        </w:tc>
        <w:tc>
          <w:tcPr>
            <w:tcW w:w="0" w:type="auto"/>
            <w:vAlign w:val="center"/>
          </w:tcPr>
          <w:p w:rsidR="00A97991" w:rsidRPr="008654B8" w:rsidRDefault="00A97991" w:rsidP="00341C66">
            <w:pPr>
              <w:tabs>
                <w:tab w:val="left" w:pos="3306"/>
              </w:tabs>
              <w:rPr>
                <w:b/>
              </w:rPr>
            </w:pPr>
            <w:r w:rsidRPr="008654B8">
              <w:rPr>
                <w:b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7991" w:rsidRPr="008654B8" w:rsidRDefault="00A97991" w:rsidP="00341C66">
            <w:pPr>
              <w:rPr>
                <w:b/>
              </w:rPr>
            </w:pPr>
            <w:r>
              <w:rPr>
                <w:b/>
              </w:rPr>
              <w:t>PÇ</w:t>
            </w:r>
            <w:r w:rsidRPr="008654B8">
              <w:rPr>
                <w:b/>
              </w:rPr>
              <w:t>13</w:t>
            </w:r>
          </w:p>
        </w:tc>
      </w:tr>
      <w:tr w:rsidR="00A97991" w:rsidRPr="008654B8" w:rsidTr="00341C66">
        <w:trPr>
          <w:trHeight w:val="468"/>
        </w:trPr>
        <w:tc>
          <w:tcPr>
            <w:tcW w:w="0" w:type="auto"/>
          </w:tcPr>
          <w:p w:rsidR="00A97991" w:rsidRPr="008654B8" w:rsidRDefault="00A97991" w:rsidP="00341C66">
            <w:pPr>
              <w:tabs>
                <w:tab w:val="left" w:pos="3306"/>
              </w:tabs>
              <w:jc w:val="center"/>
              <w:rPr>
                <w:b/>
              </w:rPr>
            </w:pPr>
            <w:r w:rsidRPr="008654B8">
              <w:rPr>
                <w:b/>
              </w:rPr>
              <w:t>Mesleki Yazışmalar</w:t>
            </w:r>
          </w:p>
        </w:tc>
        <w:tc>
          <w:tcPr>
            <w:tcW w:w="0" w:type="auto"/>
          </w:tcPr>
          <w:p w:rsidR="00A97991" w:rsidRPr="008654B8" w:rsidRDefault="00A97991" w:rsidP="00341C66">
            <w:pPr>
              <w:tabs>
                <w:tab w:val="left" w:pos="3306"/>
              </w:tabs>
              <w:jc w:val="center"/>
            </w:pPr>
            <w:r w:rsidRPr="008654B8">
              <w:t>5</w:t>
            </w:r>
          </w:p>
        </w:tc>
        <w:tc>
          <w:tcPr>
            <w:tcW w:w="0" w:type="auto"/>
          </w:tcPr>
          <w:p w:rsidR="00A97991" w:rsidRPr="008654B8" w:rsidRDefault="00A97991" w:rsidP="00341C66">
            <w:pPr>
              <w:tabs>
                <w:tab w:val="left" w:pos="3306"/>
              </w:tabs>
              <w:jc w:val="center"/>
            </w:pPr>
            <w:r w:rsidRPr="008654B8">
              <w:t>5</w:t>
            </w:r>
          </w:p>
        </w:tc>
        <w:tc>
          <w:tcPr>
            <w:tcW w:w="0" w:type="auto"/>
          </w:tcPr>
          <w:p w:rsidR="00A97991" w:rsidRPr="008654B8" w:rsidRDefault="00A97991" w:rsidP="00341C66">
            <w:pPr>
              <w:tabs>
                <w:tab w:val="left" w:pos="3306"/>
              </w:tabs>
              <w:jc w:val="center"/>
            </w:pPr>
            <w:r w:rsidRPr="008654B8">
              <w:t>5</w:t>
            </w:r>
          </w:p>
        </w:tc>
        <w:tc>
          <w:tcPr>
            <w:tcW w:w="0" w:type="auto"/>
          </w:tcPr>
          <w:p w:rsidR="00A97991" w:rsidRPr="008654B8" w:rsidRDefault="00A97991" w:rsidP="00341C66">
            <w:pPr>
              <w:tabs>
                <w:tab w:val="left" w:pos="3306"/>
              </w:tabs>
              <w:jc w:val="center"/>
            </w:pPr>
            <w:r w:rsidRPr="008654B8">
              <w:t>5</w:t>
            </w:r>
          </w:p>
        </w:tc>
        <w:tc>
          <w:tcPr>
            <w:tcW w:w="0" w:type="auto"/>
          </w:tcPr>
          <w:p w:rsidR="00A97991" w:rsidRPr="008654B8" w:rsidRDefault="00A97991" w:rsidP="00341C66">
            <w:pPr>
              <w:tabs>
                <w:tab w:val="left" w:pos="3306"/>
              </w:tabs>
              <w:jc w:val="center"/>
            </w:pPr>
            <w:r w:rsidRPr="008654B8">
              <w:t>5</w:t>
            </w:r>
          </w:p>
        </w:tc>
        <w:tc>
          <w:tcPr>
            <w:tcW w:w="0" w:type="auto"/>
          </w:tcPr>
          <w:p w:rsidR="00A97991" w:rsidRPr="008654B8" w:rsidRDefault="00A97991" w:rsidP="00341C66">
            <w:pPr>
              <w:tabs>
                <w:tab w:val="left" w:pos="3306"/>
              </w:tabs>
              <w:jc w:val="center"/>
            </w:pPr>
            <w:r w:rsidRPr="008654B8">
              <w:t>5</w:t>
            </w:r>
          </w:p>
        </w:tc>
        <w:tc>
          <w:tcPr>
            <w:tcW w:w="0" w:type="auto"/>
          </w:tcPr>
          <w:p w:rsidR="00A97991" w:rsidRPr="008654B8" w:rsidRDefault="00A97991" w:rsidP="00341C66">
            <w:pPr>
              <w:tabs>
                <w:tab w:val="left" w:pos="3306"/>
              </w:tabs>
              <w:jc w:val="center"/>
            </w:pPr>
          </w:p>
        </w:tc>
        <w:tc>
          <w:tcPr>
            <w:tcW w:w="0" w:type="auto"/>
          </w:tcPr>
          <w:p w:rsidR="00A97991" w:rsidRPr="008654B8" w:rsidRDefault="00A97991" w:rsidP="00341C66">
            <w:pPr>
              <w:tabs>
                <w:tab w:val="left" w:pos="3306"/>
              </w:tabs>
              <w:jc w:val="center"/>
            </w:pPr>
            <w:r w:rsidRPr="008654B8">
              <w:t>5</w:t>
            </w:r>
          </w:p>
        </w:tc>
        <w:tc>
          <w:tcPr>
            <w:tcW w:w="0" w:type="auto"/>
          </w:tcPr>
          <w:p w:rsidR="00A97991" w:rsidRPr="008654B8" w:rsidRDefault="00A97991" w:rsidP="00341C66">
            <w:pPr>
              <w:tabs>
                <w:tab w:val="left" w:pos="3306"/>
              </w:tabs>
              <w:jc w:val="center"/>
            </w:pPr>
            <w:r w:rsidRPr="008654B8">
              <w:t>5</w:t>
            </w:r>
          </w:p>
        </w:tc>
        <w:tc>
          <w:tcPr>
            <w:tcW w:w="0" w:type="auto"/>
          </w:tcPr>
          <w:p w:rsidR="00A97991" w:rsidRPr="008654B8" w:rsidRDefault="00A97991" w:rsidP="00341C66">
            <w:pPr>
              <w:tabs>
                <w:tab w:val="left" w:pos="3306"/>
              </w:tabs>
              <w:jc w:val="center"/>
            </w:pPr>
            <w:r w:rsidRPr="008654B8">
              <w:t>5</w:t>
            </w:r>
          </w:p>
        </w:tc>
        <w:tc>
          <w:tcPr>
            <w:tcW w:w="0" w:type="auto"/>
          </w:tcPr>
          <w:p w:rsidR="00A97991" w:rsidRPr="008654B8" w:rsidRDefault="00A97991" w:rsidP="00341C66">
            <w:pPr>
              <w:tabs>
                <w:tab w:val="left" w:pos="3306"/>
              </w:tabs>
              <w:jc w:val="center"/>
            </w:pPr>
            <w:r w:rsidRPr="008654B8">
              <w:t>5</w:t>
            </w:r>
          </w:p>
        </w:tc>
        <w:tc>
          <w:tcPr>
            <w:tcW w:w="0" w:type="auto"/>
          </w:tcPr>
          <w:p w:rsidR="00A97991" w:rsidRPr="008654B8" w:rsidRDefault="00A97991" w:rsidP="00341C66">
            <w:pPr>
              <w:tabs>
                <w:tab w:val="left" w:pos="3306"/>
              </w:tabs>
              <w:jc w:val="center"/>
            </w:pPr>
            <w:r w:rsidRPr="008654B8"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A97991" w:rsidRPr="008654B8" w:rsidRDefault="00A97991" w:rsidP="00341C66">
            <w:pPr>
              <w:spacing w:after="200" w:line="276" w:lineRule="auto"/>
            </w:pPr>
            <w:r w:rsidRPr="008654B8">
              <w:t>5</w:t>
            </w:r>
          </w:p>
        </w:tc>
      </w:tr>
    </w:tbl>
    <w:p w:rsidR="00984AE6" w:rsidRDefault="00984AE6">
      <w:pPr>
        <w:pStyle w:val="GvdeMetni"/>
        <w:spacing w:before="91"/>
        <w:ind w:left="3015"/>
      </w:pPr>
      <w:bookmarkStart w:id="0" w:name="_GoBack"/>
      <w:bookmarkEnd w:id="0"/>
    </w:p>
    <w:p w:rsidR="00984AE6" w:rsidRDefault="00984AE6">
      <w:pPr>
        <w:spacing w:before="5"/>
        <w:rPr>
          <w:b/>
          <w:sz w:val="15"/>
        </w:rPr>
      </w:pPr>
    </w:p>
    <w:p w:rsidR="00A9170B" w:rsidRDefault="00A9170B"/>
    <w:sectPr w:rsidR="00A9170B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FE3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abstractNum w:abstractNumId="3">
    <w:nsid w:val="37A744F9"/>
    <w:multiLevelType w:val="hybridMultilevel"/>
    <w:tmpl w:val="E8E4F9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C07BF"/>
    <w:multiLevelType w:val="hybridMultilevel"/>
    <w:tmpl w:val="6C6249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E6"/>
    <w:rsid w:val="00200680"/>
    <w:rsid w:val="00495F0E"/>
    <w:rsid w:val="005558A3"/>
    <w:rsid w:val="005F1E33"/>
    <w:rsid w:val="0075442E"/>
    <w:rsid w:val="00794E17"/>
    <w:rsid w:val="00950E96"/>
    <w:rsid w:val="00984AE6"/>
    <w:rsid w:val="00A9170B"/>
    <w:rsid w:val="00A97991"/>
    <w:rsid w:val="00B606F0"/>
    <w:rsid w:val="00CE5F87"/>
    <w:rsid w:val="00DA5681"/>
    <w:rsid w:val="00E8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AralkYok">
    <w:name w:val="No Spacing"/>
    <w:uiPriority w:val="1"/>
    <w:qFormat/>
    <w:rsid w:val="005558A3"/>
    <w:pPr>
      <w:widowControl/>
      <w:autoSpaceDE/>
      <w:autoSpaceDN/>
    </w:pPr>
    <w:rPr>
      <w:rFonts w:eastAsiaTheme="minorEastAsia"/>
      <w:lang w:val="tr-TR" w:eastAsia="tr-TR"/>
    </w:rPr>
  </w:style>
  <w:style w:type="character" w:styleId="Vurgu">
    <w:name w:val="Emphasis"/>
    <w:qFormat/>
    <w:rsid w:val="00794E17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A568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5681"/>
    <w:rPr>
      <w:rFonts w:ascii="Segoe UI" w:eastAsia="Times New Roman" w:hAnsi="Segoe UI" w:cs="Segoe UI"/>
      <w:sz w:val="18"/>
      <w:szCs w:val="18"/>
      <w:lang w:val="tr-TR" w:eastAsia="tr-TR" w:bidi="tr-TR"/>
    </w:rPr>
  </w:style>
  <w:style w:type="paragraph" w:styleId="AralkYok">
    <w:name w:val="No Spacing"/>
    <w:uiPriority w:val="1"/>
    <w:qFormat/>
    <w:rsid w:val="005558A3"/>
    <w:pPr>
      <w:widowControl/>
      <w:autoSpaceDE/>
      <w:autoSpaceDN/>
    </w:pPr>
    <w:rPr>
      <w:rFonts w:eastAsiaTheme="minorEastAsia"/>
      <w:lang w:val="tr-TR" w:eastAsia="tr-TR"/>
    </w:rPr>
  </w:style>
  <w:style w:type="character" w:styleId="Vurgu">
    <w:name w:val="Emphasis"/>
    <w:qFormat/>
    <w:rsid w:val="00794E17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hmetdeme@harran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HANDAN YILMAZ</cp:lastModifiedBy>
  <cp:revision>2</cp:revision>
  <cp:lastPrinted>2019-09-26T10:43:00Z</cp:lastPrinted>
  <dcterms:created xsi:type="dcterms:W3CDTF">2020-02-12T12:06:00Z</dcterms:created>
  <dcterms:modified xsi:type="dcterms:W3CDTF">2020-02-12T12:06:00Z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