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5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211"/>
        <w:gridCol w:w="5575"/>
      </w:tblGrid>
      <w:tr w:rsidR="00F47F7D" w:rsidRPr="007E381A" w:rsidTr="00F47F7D">
        <w:trPr>
          <w:trHeight w:val="416"/>
        </w:trPr>
        <w:tc>
          <w:tcPr>
            <w:tcW w:w="3605" w:type="dxa"/>
            <w:gridSpan w:val="2"/>
          </w:tcPr>
          <w:p w:rsidR="00F47F7D" w:rsidRPr="007E381A" w:rsidRDefault="00F47F7D" w:rsidP="005E3434">
            <w:pPr>
              <w:spacing w:after="0" w:line="240" w:lineRule="auto"/>
              <w:jc w:val="both"/>
              <w:rPr>
                <w:rFonts w:ascii="Times New Roman" w:hAnsi="Times New Roman" w:cs="Times New Roman"/>
                <w:b/>
              </w:rPr>
            </w:pPr>
            <w:r w:rsidRPr="007E381A">
              <w:rPr>
                <w:rFonts w:ascii="Times New Roman" w:hAnsi="Times New Roman" w:cs="Times New Roman"/>
                <w:b/>
              </w:rPr>
              <w:t>Dersin Adı</w:t>
            </w:r>
          </w:p>
        </w:tc>
        <w:tc>
          <w:tcPr>
            <w:tcW w:w="5575" w:type="dxa"/>
          </w:tcPr>
          <w:p w:rsidR="00F47F7D" w:rsidRPr="007E381A" w:rsidRDefault="00F47F7D" w:rsidP="005E3434">
            <w:pPr>
              <w:spacing w:after="0" w:line="240" w:lineRule="auto"/>
              <w:rPr>
                <w:rFonts w:ascii="Times New Roman" w:hAnsi="Times New Roman" w:cs="Times New Roman"/>
                <w:b/>
              </w:rPr>
            </w:pPr>
            <w:r w:rsidRPr="007E381A">
              <w:rPr>
                <w:rFonts w:ascii="Times New Roman" w:hAnsi="Times New Roman" w:cs="Times New Roman"/>
                <w:b/>
              </w:rPr>
              <w:t>At Antrenmanı</w:t>
            </w:r>
          </w:p>
        </w:tc>
      </w:tr>
      <w:tr w:rsidR="001667F4" w:rsidRPr="007E381A" w:rsidTr="005E3434">
        <w:tc>
          <w:tcPr>
            <w:tcW w:w="2394" w:type="dxa"/>
          </w:tcPr>
          <w:p w:rsidR="001667F4" w:rsidRDefault="001667F4" w:rsidP="001667F4">
            <w:pPr>
              <w:spacing w:after="0" w:line="240" w:lineRule="auto"/>
              <w:jc w:val="both"/>
              <w:rPr>
                <w:rFonts w:ascii="Times New Roman" w:hAnsi="Times New Roman" w:cs="Times New Roman"/>
              </w:rPr>
            </w:pPr>
            <w:r>
              <w:rPr>
                <w:rFonts w:ascii="Times New Roman" w:hAnsi="Times New Roman" w:cs="Times New Roman"/>
              </w:rPr>
              <w:t>Dersin AKTS’ si</w:t>
            </w:r>
          </w:p>
        </w:tc>
        <w:tc>
          <w:tcPr>
            <w:tcW w:w="6786" w:type="dxa"/>
            <w:gridSpan w:val="2"/>
          </w:tcPr>
          <w:p w:rsidR="001667F4" w:rsidRDefault="001667F4" w:rsidP="001667F4">
            <w:pPr>
              <w:spacing w:after="0" w:line="240" w:lineRule="auto"/>
              <w:jc w:val="both"/>
              <w:rPr>
                <w:rFonts w:ascii="Times New Roman" w:hAnsi="Times New Roman" w:cs="Times New Roman"/>
              </w:rPr>
            </w:pPr>
            <w:r>
              <w:rPr>
                <w:rFonts w:ascii="Times New Roman" w:hAnsi="Times New Roman" w:cs="Times New Roman"/>
              </w:rPr>
              <w:t>2</w:t>
            </w:r>
          </w:p>
        </w:tc>
      </w:tr>
      <w:tr w:rsidR="001667F4" w:rsidRPr="007E381A" w:rsidTr="005E3434">
        <w:tc>
          <w:tcPr>
            <w:tcW w:w="2394" w:type="dxa"/>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Dersin Yürütücüsü</w:t>
            </w:r>
          </w:p>
        </w:tc>
        <w:tc>
          <w:tcPr>
            <w:tcW w:w="6786" w:type="dxa"/>
            <w:gridSpan w:val="2"/>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Öğr. Gör. Ferit ARSLAN</w:t>
            </w:r>
          </w:p>
        </w:tc>
      </w:tr>
      <w:tr w:rsidR="001667F4" w:rsidRPr="007E381A" w:rsidTr="005E3434">
        <w:tc>
          <w:tcPr>
            <w:tcW w:w="2394" w:type="dxa"/>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 xml:space="preserve">Dersin Günü ve Saati </w:t>
            </w:r>
          </w:p>
        </w:tc>
        <w:tc>
          <w:tcPr>
            <w:tcW w:w="6786" w:type="dxa"/>
            <w:gridSpan w:val="2"/>
          </w:tcPr>
          <w:p w:rsidR="001667F4" w:rsidRPr="00D73DAD" w:rsidRDefault="001667F4" w:rsidP="001667F4">
            <w:pPr>
              <w:spacing w:after="0" w:line="240" w:lineRule="auto"/>
              <w:jc w:val="both"/>
              <w:rPr>
                <w:rFonts w:ascii="Times New Roman" w:hAnsi="Times New Roman" w:cs="Times New Roman"/>
              </w:rPr>
            </w:pPr>
          </w:p>
        </w:tc>
      </w:tr>
      <w:tr w:rsidR="001667F4" w:rsidRPr="007E381A" w:rsidTr="005E3434">
        <w:tc>
          <w:tcPr>
            <w:tcW w:w="2394" w:type="dxa"/>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Dersin Görüşme Saati</w:t>
            </w:r>
          </w:p>
        </w:tc>
        <w:tc>
          <w:tcPr>
            <w:tcW w:w="6786" w:type="dxa"/>
            <w:gridSpan w:val="2"/>
          </w:tcPr>
          <w:p w:rsidR="001667F4" w:rsidRPr="00D73DAD" w:rsidRDefault="001667F4" w:rsidP="001667F4">
            <w:pPr>
              <w:spacing w:after="0" w:line="240" w:lineRule="auto"/>
              <w:jc w:val="both"/>
              <w:rPr>
                <w:rFonts w:ascii="Times New Roman" w:hAnsi="Times New Roman" w:cs="Times New Roman"/>
              </w:rPr>
            </w:pPr>
          </w:p>
        </w:tc>
      </w:tr>
      <w:tr w:rsidR="001667F4" w:rsidRPr="007E381A" w:rsidTr="005E3434">
        <w:tc>
          <w:tcPr>
            <w:tcW w:w="2394" w:type="dxa"/>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İletişim Bilgileri</w:t>
            </w:r>
          </w:p>
        </w:tc>
        <w:tc>
          <w:tcPr>
            <w:tcW w:w="6786" w:type="dxa"/>
            <w:gridSpan w:val="2"/>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arslanferit@harran.edu.tr – 0414 318 3000 ( 2552 )</w:t>
            </w:r>
          </w:p>
        </w:tc>
      </w:tr>
      <w:tr w:rsidR="001667F4" w:rsidRPr="007E381A" w:rsidTr="005E3434">
        <w:tc>
          <w:tcPr>
            <w:tcW w:w="2394" w:type="dxa"/>
          </w:tcPr>
          <w:p w:rsidR="001667F4" w:rsidRPr="00D73DAD" w:rsidRDefault="001667F4" w:rsidP="001667F4">
            <w:pPr>
              <w:spacing w:after="0" w:line="240" w:lineRule="auto"/>
              <w:jc w:val="both"/>
              <w:rPr>
                <w:rFonts w:ascii="Times New Roman" w:hAnsi="Times New Roman" w:cs="Times New Roman"/>
              </w:rPr>
            </w:pPr>
            <w:r>
              <w:rPr>
                <w:rFonts w:ascii="Times New Roman" w:hAnsi="Times New Roman" w:cs="Times New Roman"/>
              </w:rPr>
              <w:t>Öğretim Yöntemi ve Derse Hazırlık</w:t>
            </w:r>
            <w:r w:rsidRPr="00D73DAD">
              <w:rPr>
                <w:rFonts w:ascii="Times New Roman" w:hAnsi="Times New Roman" w:cs="Times New Roman"/>
              </w:rPr>
              <w:t xml:space="preserve"> </w:t>
            </w:r>
          </w:p>
        </w:tc>
        <w:tc>
          <w:tcPr>
            <w:tcW w:w="6786" w:type="dxa"/>
            <w:gridSpan w:val="2"/>
          </w:tcPr>
          <w:p w:rsidR="0087659D" w:rsidRDefault="0087659D" w:rsidP="00876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rPr>
            </w:pPr>
            <w:r>
              <w:rPr>
                <w:rFonts w:ascii="Times New Roman" w:hAnsi="Times New Roman" w:cs="Times New Roman"/>
                <w:bCs/>
              </w:rPr>
              <w:t>Yüz yüze. Konu anlatım, Soru-yanıt, örnekleme, doküman incelemesi</w:t>
            </w:r>
          </w:p>
          <w:p w:rsidR="001667F4" w:rsidRPr="00D73DAD" w:rsidRDefault="0087659D" w:rsidP="0087659D">
            <w:pPr>
              <w:spacing w:after="0" w:line="240" w:lineRule="auto"/>
              <w:jc w:val="both"/>
              <w:rPr>
                <w:rFonts w:ascii="Times New Roman" w:hAnsi="Times New Roman" w:cs="Times New Roman"/>
              </w:rPr>
            </w:pPr>
            <w:r>
              <w:rPr>
                <w:rFonts w:ascii="Times New Roman" w:hAnsi="Times New Roman" w:cs="Times New Roman"/>
                <w:bCs/>
              </w:rPr>
              <w:t>Derse hazırlık aşamasında, öğrenciler ders kaynaklarından her haftanın konusunu derse gelmeden önce inceleyerek gelecekler. Haftalık ders konuları ile ilgili tarama yapılacak.</w:t>
            </w:r>
          </w:p>
        </w:tc>
      </w:tr>
      <w:tr w:rsidR="007E381A" w:rsidRPr="007E381A" w:rsidTr="005E3434">
        <w:tc>
          <w:tcPr>
            <w:tcW w:w="2394" w:type="dxa"/>
          </w:tcPr>
          <w:p w:rsidR="005E3434" w:rsidRPr="007E381A" w:rsidRDefault="005E3434" w:rsidP="005E3434">
            <w:pPr>
              <w:spacing w:after="0" w:line="240" w:lineRule="auto"/>
              <w:jc w:val="both"/>
              <w:rPr>
                <w:rFonts w:ascii="Times New Roman" w:hAnsi="Times New Roman" w:cs="Times New Roman"/>
              </w:rPr>
            </w:pPr>
            <w:r w:rsidRPr="007E381A">
              <w:rPr>
                <w:rFonts w:ascii="Times New Roman" w:hAnsi="Times New Roman" w:cs="Times New Roman"/>
              </w:rPr>
              <w:t>Dersin Amacı</w:t>
            </w:r>
          </w:p>
        </w:tc>
        <w:tc>
          <w:tcPr>
            <w:tcW w:w="6786" w:type="dxa"/>
            <w:gridSpan w:val="2"/>
          </w:tcPr>
          <w:p w:rsidR="005E3434" w:rsidRPr="007E381A" w:rsidRDefault="00E11208" w:rsidP="0029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E381A">
              <w:rPr>
                <w:rFonts w:ascii="Times New Roman" w:hAnsi="Times New Roman" w:cs="Times New Roman"/>
              </w:rPr>
              <w:t>Bu ders ikinci</w:t>
            </w:r>
            <w:r w:rsidR="005E3434" w:rsidRPr="007E381A">
              <w:rPr>
                <w:rFonts w:ascii="Times New Roman" w:hAnsi="Times New Roman" w:cs="Times New Roman"/>
              </w:rPr>
              <w:t xml:space="preserve"> yıl öğrencilerine, </w:t>
            </w:r>
            <w:r w:rsidR="002974E4" w:rsidRPr="007E381A">
              <w:rPr>
                <w:rFonts w:ascii="Times New Roman" w:hAnsi="Times New Roman" w:cs="Times New Roman"/>
                <w:shd w:val="clear" w:color="auto" w:fill="FFFFFF"/>
              </w:rPr>
              <w:t>At antrenmanı ve antrenmanı etkileyen unsurları tanımlayabilmek,</w:t>
            </w:r>
            <w:r w:rsidR="00BC1519" w:rsidRPr="007E381A">
              <w:rPr>
                <w:rFonts w:ascii="Times New Roman" w:hAnsi="Times New Roman" w:cs="Times New Roman"/>
              </w:rPr>
              <w:t xml:space="preserve"> </w:t>
            </w:r>
            <w:r w:rsidR="005E3434" w:rsidRPr="007E381A">
              <w:rPr>
                <w:rFonts w:ascii="Times New Roman" w:hAnsi="Times New Roman" w:cs="Times New Roman"/>
              </w:rPr>
              <w:t>amaçlanmıştır.</w:t>
            </w:r>
          </w:p>
        </w:tc>
      </w:tr>
      <w:tr w:rsidR="007E381A" w:rsidRPr="007E381A" w:rsidTr="00BC1519">
        <w:trPr>
          <w:trHeight w:val="2404"/>
        </w:trPr>
        <w:tc>
          <w:tcPr>
            <w:tcW w:w="2394" w:type="dxa"/>
          </w:tcPr>
          <w:p w:rsidR="005E3434" w:rsidRPr="007E381A" w:rsidRDefault="005E3434" w:rsidP="005E3434">
            <w:pPr>
              <w:spacing w:after="0" w:line="240" w:lineRule="auto"/>
              <w:rPr>
                <w:rFonts w:ascii="Times New Roman" w:hAnsi="Times New Roman" w:cs="Times New Roman"/>
              </w:rPr>
            </w:pPr>
            <w:r w:rsidRPr="007E381A">
              <w:rPr>
                <w:rFonts w:ascii="Times New Roman" w:hAnsi="Times New Roman" w:cs="Times New Roman"/>
              </w:rPr>
              <w:t>Dersin Öğrenme Çıktıları</w:t>
            </w:r>
          </w:p>
        </w:tc>
        <w:tc>
          <w:tcPr>
            <w:tcW w:w="6786" w:type="dxa"/>
            <w:gridSpan w:val="2"/>
          </w:tcPr>
          <w:p w:rsidR="005E3434" w:rsidRPr="007E381A" w:rsidRDefault="005E3434" w:rsidP="005E3434">
            <w:pPr>
              <w:pStyle w:val="ListeParagraf"/>
              <w:shd w:val="clear" w:color="auto" w:fill="FFFFFF"/>
              <w:ind w:left="360" w:hanging="344"/>
              <w:jc w:val="both"/>
              <w:rPr>
                <w:bCs/>
                <w:sz w:val="22"/>
                <w:szCs w:val="22"/>
              </w:rPr>
            </w:pPr>
            <w:r w:rsidRPr="007E381A">
              <w:rPr>
                <w:bCs/>
                <w:sz w:val="22"/>
                <w:szCs w:val="22"/>
              </w:rPr>
              <w:t>Bu dersin sonunda öğrenci;</w:t>
            </w:r>
          </w:p>
          <w:p w:rsidR="00BC1519"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 xml:space="preserve">Aerobik ve anaerobik antrenman programını </w:t>
            </w:r>
            <w:r w:rsidR="00BC1519" w:rsidRPr="007E381A">
              <w:rPr>
                <w:sz w:val="22"/>
                <w:szCs w:val="22"/>
              </w:rPr>
              <w:t>bilir,</w:t>
            </w:r>
          </w:p>
          <w:p w:rsidR="00BC1519"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Koşu atlarının idmanlarında interval antrenman programlarını</w:t>
            </w:r>
            <w:r w:rsidR="00BC1519" w:rsidRPr="007E381A">
              <w:rPr>
                <w:sz w:val="22"/>
                <w:szCs w:val="22"/>
              </w:rPr>
              <w:t xml:space="preserve"> bilir,</w:t>
            </w:r>
          </w:p>
          <w:p w:rsidR="009B62CC"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Engel atlama atları için eğitim program</w:t>
            </w:r>
            <w:r w:rsidR="007E381A">
              <w:rPr>
                <w:sz w:val="22"/>
                <w:szCs w:val="22"/>
                <w:shd w:val="clear" w:color="auto" w:fill="FFFFFF"/>
              </w:rPr>
              <w:t>ı</w:t>
            </w:r>
            <w:r w:rsidRPr="007E381A">
              <w:rPr>
                <w:sz w:val="22"/>
                <w:szCs w:val="22"/>
                <w:shd w:val="clear" w:color="auto" w:fill="FFFFFF"/>
              </w:rPr>
              <w:t>nı hazırlar,</w:t>
            </w:r>
          </w:p>
          <w:p w:rsidR="00BC1519"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Belirli bir at için gelişmiş bir eğitim programını uygular</w:t>
            </w:r>
            <w:r w:rsidR="00BC1519" w:rsidRPr="007E381A">
              <w:rPr>
                <w:sz w:val="22"/>
                <w:szCs w:val="22"/>
              </w:rPr>
              <w:t>,</w:t>
            </w:r>
          </w:p>
          <w:p w:rsidR="00BC1519" w:rsidRPr="007E381A" w:rsidRDefault="009B62CC" w:rsidP="005E3434">
            <w:pPr>
              <w:pStyle w:val="ListeParagraf"/>
              <w:numPr>
                <w:ilvl w:val="0"/>
                <w:numId w:val="2"/>
              </w:numPr>
              <w:shd w:val="clear" w:color="auto" w:fill="FFFFFF"/>
              <w:jc w:val="both"/>
              <w:rPr>
                <w:bCs/>
                <w:sz w:val="22"/>
                <w:szCs w:val="22"/>
              </w:rPr>
            </w:pPr>
            <w:r w:rsidRPr="007E381A">
              <w:rPr>
                <w:sz w:val="22"/>
                <w:szCs w:val="22"/>
                <w:shd w:val="clear" w:color="auto" w:fill="FFFFFF"/>
              </w:rPr>
              <w:t xml:space="preserve">Yuların değerlendirilmesinde göz önünde bulundurulması gereken faktörleri </w:t>
            </w:r>
            <w:r w:rsidR="00BC1519" w:rsidRPr="007E381A">
              <w:rPr>
                <w:sz w:val="22"/>
                <w:szCs w:val="22"/>
              </w:rPr>
              <w:t>bilir,</w:t>
            </w:r>
          </w:p>
          <w:p w:rsidR="00F26FFE" w:rsidRPr="007E381A" w:rsidRDefault="009B62CC" w:rsidP="00BC1519">
            <w:pPr>
              <w:pStyle w:val="ListeParagraf"/>
              <w:numPr>
                <w:ilvl w:val="0"/>
                <w:numId w:val="2"/>
              </w:numPr>
              <w:shd w:val="clear" w:color="auto" w:fill="FFFFFF"/>
              <w:jc w:val="both"/>
              <w:rPr>
                <w:sz w:val="22"/>
                <w:szCs w:val="22"/>
              </w:rPr>
            </w:pPr>
            <w:r w:rsidRPr="007E381A">
              <w:rPr>
                <w:sz w:val="22"/>
                <w:szCs w:val="22"/>
                <w:shd w:val="clear" w:color="auto" w:fill="FFFFFF"/>
              </w:rPr>
              <w:t xml:space="preserve">Bazı atlarda sık görülen kötü davranışları </w:t>
            </w:r>
            <w:r w:rsidR="00BC1519" w:rsidRPr="007E381A">
              <w:rPr>
                <w:sz w:val="22"/>
                <w:szCs w:val="22"/>
              </w:rPr>
              <w:t>bilir.</w:t>
            </w:r>
          </w:p>
        </w:tc>
      </w:tr>
      <w:tr w:rsidR="007E381A" w:rsidRPr="007E381A" w:rsidTr="005E3434">
        <w:tc>
          <w:tcPr>
            <w:tcW w:w="2394" w:type="dxa"/>
          </w:tcPr>
          <w:p w:rsidR="005E3434" w:rsidRPr="007E381A" w:rsidRDefault="005E3434" w:rsidP="005E3434">
            <w:pPr>
              <w:spacing w:after="0" w:line="240" w:lineRule="auto"/>
              <w:jc w:val="both"/>
              <w:rPr>
                <w:rFonts w:ascii="Times New Roman" w:hAnsi="Times New Roman" w:cs="Times New Roman"/>
              </w:rPr>
            </w:pPr>
            <w:r w:rsidRPr="007E381A">
              <w:rPr>
                <w:rFonts w:ascii="Times New Roman" w:hAnsi="Times New Roman" w:cs="Times New Roman"/>
              </w:rPr>
              <w:t>Dersin İçeriği</w:t>
            </w:r>
          </w:p>
        </w:tc>
        <w:tc>
          <w:tcPr>
            <w:tcW w:w="6786" w:type="dxa"/>
            <w:gridSpan w:val="2"/>
          </w:tcPr>
          <w:p w:rsidR="005E3434" w:rsidRPr="007E381A" w:rsidRDefault="000049B7" w:rsidP="000367B3">
            <w:pPr>
              <w:pStyle w:val="NormalWeb"/>
              <w:spacing w:before="0" w:beforeAutospacing="0" w:after="0" w:afterAutospacing="0"/>
              <w:jc w:val="both"/>
              <w:rPr>
                <w:color w:val="auto"/>
                <w:sz w:val="22"/>
                <w:szCs w:val="22"/>
              </w:rPr>
            </w:pPr>
            <w:r w:rsidRPr="007E381A">
              <w:rPr>
                <w:color w:val="auto"/>
                <w:sz w:val="22"/>
                <w:szCs w:val="22"/>
                <w:shd w:val="clear" w:color="auto" w:fill="FFFFFF"/>
              </w:rPr>
              <w:t>Atların anatomik ve fizyolojik sistemlerinin düzeltilmesi, aerobik ve anaerobik çalışmaların nasıl yapılması gerektiğinin ve koşu atlarının idmanlarında interval antrenman programların uygulanması ve engel atlama atlarının idman programının da atların yeteneklerine göre bir program hazırlayarak uygulama yöntemidir</w:t>
            </w:r>
          </w:p>
        </w:tc>
      </w:tr>
      <w:tr w:rsidR="007E381A" w:rsidRPr="007E381A" w:rsidTr="005E3434">
        <w:tc>
          <w:tcPr>
            <w:tcW w:w="2394" w:type="dxa"/>
          </w:tcPr>
          <w:p w:rsidR="005E3434" w:rsidRPr="007E381A" w:rsidRDefault="005E3434" w:rsidP="005E3434">
            <w:pPr>
              <w:spacing w:after="0" w:line="240" w:lineRule="auto"/>
              <w:jc w:val="both"/>
              <w:rPr>
                <w:rFonts w:ascii="Times New Roman" w:hAnsi="Times New Roman" w:cs="Times New Roman"/>
                <w:b/>
                <w:bCs/>
              </w:rPr>
            </w:pPr>
            <w:r w:rsidRPr="007E381A">
              <w:rPr>
                <w:rFonts w:ascii="Times New Roman" w:hAnsi="Times New Roman" w:cs="Times New Roman"/>
                <w:b/>
                <w:bCs/>
              </w:rPr>
              <w:t>Haftalar</w:t>
            </w:r>
          </w:p>
        </w:tc>
        <w:tc>
          <w:tcPr>
            <w:tcW w:w="6786" w:type="dxa"/>
            <w:gridSpan w:val="2"/>
          </w:tcPr>
          <w:p w:rsidR="005E3434" w:rsidRPr="007E381A" w:rsidRDefault="005E3434" w:rsidP="005E3434">
            <w:pPr>
              <w:spacing w:after="0" w:line="240" w:lineRule="auto"/>
              <w:jc w:val="center"/>
              <w:rPr>
                <w:rFonts w:ascii="Times New Roman" w:hAnsi="Times New Roman" w:cs="Times New Roman"/>
                <w:b/>
                <w:bCs/>
              </w:rPr>
            </w:pPr>
            <w:r w:rsidRPr="007E381A">
              <w:rPr>
                <w:rFonts w:ascii="Times New Roman" w:hAnsi="Times New Roman" w:cs="Times New Roman"/>
                <w:b/>
                <w:bCs/>
              </w:rPr>
              <w:t>Konular</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At antrenmanının tanımı</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2</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Atın doğumu ve gelişim süresinin takibi</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3</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Tayların annesinden ayrılmasından sonra ki bakımı ve yetiştirilmesi</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4</w:t>
            </w:r>
          </w:p>
        </w:tc>
        <w:tc>
          <w:tcPr>
            <w:tcW w:w="6786" w:type="dxa"/>
            <w:gridSpan w:val="2"/>
          </w:tcPr>
          <w:p w:rsidR="00277551" w:rsidRPr="007E381A" w:rsidRDefault="0019420B" w:rsidP="00C85630">
            <w:pPr>
              <w:pStyle w:val="NormalWeb"/>
              <w:rPr>
                <w:color w:val="auto"/>
                <w:sz w:val="22"/>
                <w:szCs w:val="22"/>
              </w:rPr>
            </w:pPr>
            <w:r w:rsidRPr="007E381A">
              <w:rPr>
                <w:color w:val="auto"/>
                <w:sz w:val="22"/>
                <w:szCs w:val="22"/>
                <w:shd w:val="clear" w:color="auto" w:fill="FFFFFF"/>
              </w:rPr>
              <w:t>Taylık döneminde beslenmesi ve eğitilmesi</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5</w:t>
            </w:r>
          </w:p>
        </w:tc>
        <w:tc>
          <w:tcPr>
            <w:tcW w:w="6786" w:type="dxa"/>
            <w:gridSpan w:val="2"/>
          </w:tcPr>
          <w:p w:rsidR="00277551" w:rsidRPr="007E381A" w:rsidRDefault="0019420B" w:rsidP="00C85630">
            <w:pPr>
              <w:pStyle w:val="NormalWeb"/>
              <w:rPr>
                <w:color w:val="auto"/>
                <w:sz w:val="22"/>
                <w:szCs w:val="22"/>
              </w:rPr>
            </w:pPr>
            <w:r w:rsidRPr="007E381A">
              <w:rPr>
                <w:color w:val="auto"/>
                <w:sz w:val="22"/>
                <w:szCs w:val="22"/>
                <w:shd w:val="clear" w:color="auto" w:fill="FFFFFF"/>
              </w:rPr>
              <w:t>Tayın çiftlikteki dönemde donanımlara alıştırılması </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6</w:t>
            </w:r>
          </w:p>
        </w:tc>
        <w:tc>
          <w:tcPr>
            <w:tcW w:w="6786" w:type="dxa"/>
            <w:gridSpan w:val="2"/>
          </w:tcPr>
          <w:p w:rsidR="00277551" w:rsidRPr="007E381A" w:rsidRDefault="0019420B" w:rsidP="00E04019">
            <w:pPr>
              <w:pStyle w:val="NormalWeb"/>
              <w:rPr>
                <w:color w:val="auto"/>
                <w:sz w:val="22"/>
                <w:szCs w:val="22"/>
              </w:rPr>
            </w:pPr>
            <w:r w:rsidRPr="007E381A">
              <w:rPr>
                <w:color w:val="auto"/>
                <w:sz w:val="22"/>
                <w:szCs w:val="22"/>
                <w:shd w:val="clear" w:color="auto" w:fill="FFFFFF"/>
              </w:rPr>
              <w:t>Tayı</w:t>
            </w:r>
            <w:r w:rsidR="00E04019">
              <w:rPr>
                <w:color w:val="auto"/>
                <w:sz w:val="22"/>
                <w:szCs w:val="22"/>
                <w:shd w:val="clear" w:color="auto" w:fill="FFFFFF"/>
              </w:rPr>
              <w:t xml:space="preserve">n yarış sahasına getirilmesi </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7</w:t>
            </w:r>
          </w:p>
        </w:tc>
        <w:tc>
          <w:tcPr>
            <w:tcW w:w="6786" w:type="dxa"/>
            <w:gridSpan w:val="2"/>
          </w:tcPr>
          <w:p w:rsidR="00277551" w:rsidRPr="007E381A" w:rsidRDefault="00E04019" w:rsidP="00E04019">
            <w:pPr>
              <w:pStyle w:val="NormalWeb"/>
              <w:rPr>
                <w:color w:val="auto"/>
                <w:sz w:val="22"/>
                <w:szCs w:val="22"/>
              </w:rPr>
            </w:pPr>
            <w:r w:rsidRPr="007E381A">
              <w:rPr>
                <w:color w:val="auto"/>
                <w:sz w:val="22"/>
                <w:szCs w:val="22"/>
                <w:shd w:val="clear" w:color="auto" w:fill="FFFFFF"/>
              </w:rPr>
              <w:t xml:space="preserve">Tayın </w:t>
            </w:r>
            <w:r>
              <w:rPr>
                <w:color w:val="auto"/>
                <w:sz w:val="22"/>
                <w:szCs w:val="22"/>
                <w:shd w:val="clear" w:color="auto" w:fill="FFFFFF"/>
              </w:rPr>
              <w:t>y</w:t>
            </w:r>
            <w:r w:rsidRPr="007E381A">
              <w:rPr>
                <w:color w:val="auto"/>
                <w:sz w:val="22"/>
                <w:szCs w:val="22"/>
                <w:shd w:val="clear" w:color="auto" w:fill="FFFFFF"/>
              </w:rPr>
              <w:t>arış sahasına alıştırılması</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8</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Yarış öncesi beslenme </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9</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Tayların kemik ve kaslarının gelişmesi için yapılan uygulamalar </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10</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Tayların formlarını korumak için yaptırılması gereken uygulamalar </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11</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Yarış için at beslenmesi</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12</w:t>
            </w:r>
          </w:p>
        </w:tc>
        <w:tc>
          <w:tcPr>
            <w:tcW w:w="6786" w:type="dxa"/>
            <w:gridSpan w:val="2"/>
          </w:tcPr>
          <w:p w:rsidR="00277551" w:rsidRPr="007E381A" w:rsidRDefault="0019420B" w:rsidP="00D44AE1">
            <w:pPr>
              <w:pStyle w:val="NormalWeb"/>
              <w:rPr>
                <w:color w:val="auto"/>
                <w:sz w:val="22"/>
                <w:szCs w:val="22"/>
              </w:rPr>
            </w:pPr>
            <w:r w:rsidRPr="007E381A">
              <w:rPr>
                <w:color w:val="auto"/>
                <w:sz w:val="22"/>
                <w:szCs w:val="22"/>
                <w:shd w:val="clear" w:color="auto" w:fill="FFFFFF"/>
              </w:rPr>
              <w:t>Atlarda enerji metabolizması </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13</w:t>
            </w:r>
          </w:p>
        </w:tc>
        <w:tc>
          <w:tcPr>
            <w:tcW w:w="6786" w:type="dxa"/>
            <w:gridSpan w:val="2"/>
          </w:tcPr>
          <w:p w:rsidR="00277551" w:rsidRPr="007E381A" w:rsidRDefault="007E381A" w:rsidP="00D44AE1">
            <w:pPr>
              <w:pStyle w:val="NormalWeb"/>
              <w:rPr>
                <w:color w:val="auto"/>
                <w:sz w:val="22"/>
                <w:szCs w:val="22"/>
              </w:rPr>
            </w:pPr>
            <w:r w:rsidRPr="007E381A">
              <w:rPr>
                <w:color w:val="auto"/>
                <w:sz w:val="22"/>
                <w:szCs w:val="22"/>
                <w:shd w:val="clear" w:color="auto" w:fill="FFFFFF"/>
              </w:rPr>
              <w:t>Tayın yarış sahasında lonj yapılmasının nedenleri</w:t>
            </w:r>
          </w:p>
        </w:tc>
      </w:tr>
      <w:tr w:rsidR="007E381A" w:rsidRPr="007E381A" w:rsidTr="005E3434">
        <w:tc>
          <w:tcPr>
            <w:tcW w:w="2394" w:type="dxa"/>
          </w:tcPr>
          <w:p w:rsidR="00277551" w:rsidRPr="007E381A" w:rsidRDefault="00277551" w:rsidP="005E3434">
            <w:pPr>
              <w:spacing w:after="0" w:line="240" w:lineRule="auto"/>
              <w:jc w:val="both"/>
              <w:rPr>
                <w:rFonts w:ascii="Times New Roman" w:hAnsi="Times New Roman" w:cs="Times New Roman"/>
              </w:rPr>
            </w:pPr>
            <w:r w:rsidRPr="007E381A">
              <w:rPr>
                <w:rFonts w:ascii="Times New Roman" w:hAnsi="Times New Roman" w:cs="Times New Roman"/>
              </w:rPr>
              <w:t>14</w:t>
            </w:r>
          </w:p>
        </w:tc>
        <w:tc>
          <w:tcPr>
            <w:tcW w:w="6786" w:type="dxa"/>
            <w:gridSpan w:val="2"/>
          </w:tcPr>
          <w:p w:rsidR="00277551" w:rsidRPr="007E381A" w:rsidRDefault="007E381A" w:rsidP="00D44AE1">
            <w:pPr>
              <w:pStyle w:val="NormalWeb"/>
              <w:rPr>
                <w:color w:val="auto"/>
                <w:sz w:val="22"/>
                <w:szCs w:val="22"/>
              </w:rPr>
            </w:pPr>
            <w:r w:rsidRPr="007E381A">
              <w:rPr>
                <w:color w:val="auto"/>
                <w:sz w:val="22"/>
                <w:szCs w:val="22"/>
                <w:shd w:val="clear" w:color="auto" w:fill="FFFFFF"/>
              </w:rPr>
              <w:t>Tayın bineklere alıştırma evresi </w:t>
            </w:r>
          </w:p>
        </w:tc>
      </w:tr>
      <w:tr w:rsidR="007E381A" w:rsidRPr="007E381A" w:rsidTr="005E3434">
        <w:trPr>
          <w:trHeight w:val="300"/>
        </w:trPr>
        <w:tc>
          <w:tcPr>
            <w:tcW w:w="9180" w:type="dxa"/>
            <w:gridSpan w:val="3"/>
          </w:tcPr>
          <w:p w:rsidR="005E3434" w:rsidRPr="007E381A" w:rsidRDefault="005E3434" w:rsidP="005E3434">
            <w:pPr>
              <w:spacing w:after="0" w:line="240" w:lineRule="auto"/>
              <w:jc w:val="center"/>
              <w:rPr>
                <w:rFonts w:ascii="Times New Roman" w:hAnsi="Times New Roman" w:cs="Times New Roman"/>
                <w:b/>
              </w:rPr>
            </w:pPr>
            <w:r w:rsidRPr="007E381A">
              <w:rPr>
                <w:rFonts w:ascii="Times New Roman" w:hAnsi="Times New Roman" w:cs="Times New Roman"/>
                <w:b/>
                <w:bCs/>
              </w:rPr>
              <w:t>Genel Yeterlilikler</w:t>
            </w:r>
          </w:p>
        </w:tc>
      </w:tr>
      <w:tr w:rsidR="007E381A" w:rsidRPr="007E381A" w:rsidTr="005E3434">
        <w:trPr>
          <w:trHeight w:val="256"/>
        </w:trPr>
        <w:tc>
          <w:tcPr>
            <w:tcW w:w="9180" w:type="dxa"/>
            <w:gridSpan w:val="3"/>
          </w:tcPr>
          <w:p w:rsidR="00700354" w:rsidRPr="007E381A" w:rsidRDefault="0019420B" w:rsidP="0093148E">
            <w:pPr>
              <w:pStyle w:val="ListeParagraf"/>
              <w:numPr>
                <w:ilvl w:val="0"/>
                <w:numId w:val="1"/>
              </w:numPr>
              <w:rPr>
                <w:sz w:val="22"/>
                <w:szCs w:val="22"/>
              </w:rPr>
            </w:pPr>
            <w:r w:rsidRPr="007E381A">
              <w:rPr>
                <w:sz w:val="22"/>
                <w:szCs w:val="22"/>
                <w:shd w:val="clear" w:color="auto" w:fill="FFFFFF"/>
              </w:rPr>
              <w:t>At antrenmanını</w:t>
            </w:r>
            <w:r w:rsidR="00700354" w:rsidRPr="007E381A">
              <w:rPr>
                <w:sz w:val="22"/>
                <w:szCs w:val="22"/>
                <w:shd w:val="clear" w:color="auto" w:fill="FFFFFF"/>
              </w:rPr>
              <w:t xml:space="preserve"> öğrenir,</w:t>
            </w:r>
          </w:p>
          <w:p w:rsidR="00700354" w:rsidRPr="007E381A" w:rsidRDefault="0019420B" w:rsidP="0093148E">
            <w:pPr>
              <w:pStyle w:val="ListeParagraf"/>
              <w:numPr>
                <w:ilvl w:val="0"/>
                <w:numId w:val="1"/>
              </w:numPr>
              <w:rPr>
                <w:sz w:val="22"/>
                <w:szCs w:val="22"/>
              </w:rPr>
            </w:pPr>
            <w:r w:rsidRPr="007E381A">
              <w:rPr>
                <w:sz w:val="22"/>
                <w:szCs w:val="22"/>
                <w:shd w:val="clear" w:color="auto" w:fill="FFFFFF"/>
              </w:rPr>
              <w:t xml:space="preserve">Tayların formlarını korumak için yaptırılması gereken uygulamaları </w:t>
            </w:r>
            <w:r w:rsidR="00700354" w:rsidRPr="007E381A">
              <w:rPr>
                <w:sz w:val="22"/>
                <w:szCs w:val="22"/>
                <w:shd w:val="clear" w:color="auto" w:fill="FFFFFF"/>
              </w:rPr>
              <w:t>belirler,</w:t>
            </w:r>
          </w:p>
          <w:p w:rsidR="005E3434" w:rsidRPr="007E381A" w:rsidRDefault="0019420B" w:rsidP="00700354">
            <w:pPr>
              <w:pStyle w:val="ListeParagraf"/>
              <w:numPr>
                <w:ilvl w:val="0"/>
                <w:numId w:val="1"/>
              </w:numPr>
              <w:rPr>
                <w:sz w:val="22"/>
                <w:szCs w:val="22"/>
              </w:rPr>
            </w:pPr>
            <w:r w:rsidRPr="007E381A">
              <w:rPr>
                <w:sz w:val="22"/>
                <w:szCs w:val="22"/>
                <w:shd w:val="clear" w:color="auto" w:fill="FFFFFF"/>
              </w:rPr>
              <w:t xml:space="preserve">Atlarda enerji metabolizmasını </w:t>
            </w:r>
            <w:r w:rsidR="00700354" w:rsidRPr="007E381A">
              <w:rPr>
                <w:sz w:val="22"/>
                <w:szCs w:val="22"/>
                <w:shd w:val="clear" w:color="auto" w:fill="FFFFFF"/>
              </w:rPr>
              <w:t>öğrenir.</w:t>
            </w:r>
            <w:r w:rsidR="005E03CA" w:rsidRPr="007E381A">
              <w:rPr>
                <w:sz w:val="22"/>
                <w:szCs w:val="22"/>
              </w:rPr>
              <w:t xml:space="preserve"> </w:t>
            </w:r>
          </w:p>
        </w:tc>
      </w:tr>
      <w:tr w:rsidR="007E381A" w:rsidRPr="007E381A" w:rsidTr="005E3434">
        <w:trPr>
          <w:trHeight w:val="256"/>
        </w:trPr>
        <w:tc>
          <w:tcPr>
            <w:tcW w:w="9180" w:type="dxa"/>
            <w:gridSpan w:val="3"/>
          </w:tcPr>
          <w:p w:rsidR="005E3434" w:rsidRPr="007E381A" w:rsidRDefault="005E3434" w:rsidP="005E3434">
            <w:pPr>
              <w:spacing w:after="0" w:line="240" w:lineRule="auto"/>
              <w:jc w:val="center"/>
              <w:rPr>
                <w:rFonts w:ascii="Times New Roman" w:hAnsi="Times New Roman" w:cs="Times New Roman"/>
                <w:b/>
              </w:rPr>
            </w:pPr>
            <w:r w:rsidRPr="007E381A">
              <w:rPr>
                <w:rFonts w:ascii="Times New Roman" w:hAnsi="Times New Roman" w:cs="Times New Roman"/>
                <w:b/>
              </w:rPr>
              <w:t>Kaynaklar</w:t>
            </w:r>
          </w:p>
        </w:tc>
      </w:tr>
      <w:tr w:rsidR="007E381A" w:rsidRPr="007E381A" w:rsidTr="005E3434">
        <w:trPr>
          <w:trHeight w:val="256"/>
        </w:trPr>
        <w:tc>
          <w:tcPr>
            <w:tcW w:w="9180" w:type="dxa"/>
            <w:gridSpan w:val="3"/>
          </w:tcPr>
          <w:p w:rsidR="007E381A" w:rsidRPr="007E381A" w:rsidRDefault="007E381A" w:rsidP="0094292B">
            <w:pPr>
              <w:autoSpaceDE w:val="0"/>
              <w:autoSpaceDN w:val="0"/>
              <w:adjustRightInd w:val="0"/>
              <w:spacing w:after="0" w:line="240" w:lineRule="auto"/>
              <w:jc w:val="both"/>
              <w:rPr>
                <w:rFonts w:ascii="Times New Roman" w:hAnsi="Times New Roman" w:cs="Times New Roman"/>
                <w:shd w:val="clear" w:color="auto" w:fill="FFFFFF"/>
              </w:rPr>
            </w:pPr>
            <w:r w:rsidRPr="007E381A">
              <w:rPr>
                <w:rFonts w:ascii="Times New Roman" w:hAnsi="Times New Roman" w:cs="Times New Roman"/>
                <w:shd w:val="clear" w:color="auto" w:fill="FFFFFF"/>
              </w:rPr>
              <w:t xml:space="preserve">Tnk.Kd.Bnb. Özkan TEMURLENK,(1996), </w:t>
            </w:r>
            <w:r w:rsidRPr="007E381A">
              <w:rPr>
                <w:rFonts w:ascii="Times New Roman" w:hAnsi="Times New Roman" w:cs="Times New Roman"/>
                <w:i/>
                <w:shd w:val="clear" w:color="auto" w:fill="FFFFFF"/>
              </w:rPr>
              <w:t>Binicilik I, At Bakım Ve Donatım,</w:t>
            </w:r>
            <w:r w:rsidRPr="007E381A">
              <w:rPr>
                <w:rFonts w:ascii="Times New Roman" w:hAnsi="Times New Roman" w:cs="Times New Roman"/>
                <w:shd w:val="clear" w:color="auto" w:fill="FFFFFF"/>
              </w:rPr>
              <w:t xml:space="preserve"> Öğün Yayyınevi, Ankara.</w:t>
            </w:r>
          </w:p>
          <w:p w:rsidR="007E381A" w:rsidRPr="007E381A" w:rsidRDefault="007E381A" w:rsidP="000F76FA">
            <w:pPr>
              <w:pStyle w:val="Balk4"/>
              <w:spacing w:before="0" w:beforeAutospacing="0" w:after="0" w:afterAutospacing="0"/>
              <w:rPr>
                <w:b w:val="0"/>
                <w:sz w:val="22"/>
                <w:szCs w:val="22"/>
              </w:rPr>
            </w:pPr>
            <w:r w:rsidRPr="007E381A">
              <w:rPr>
                <w:b w:val="0"/>
                <w:sz w:val="22"/>
                <w:szCs w:val="22"/>
                <w:shd w:val="clear" w:color="auto" w:fill="FFFFFF"/>
              </w:rPr>
              <w:t>www.uzmantv.com </w:t>
            </w:r>
          </w:p>
          <w:p w:rsidR="00654C73" w:rsidRPr="007E381A" w:rsidRDefault="007E381A" w:rsidP="000F76FA">
            <w:pPr>
              <w:pStyle w:val="Balk4"/>
              <w:spacing w:before="0" w:beforeAutospacing="0" w:after="0" w:afterAutospacing="0"/>
              <w:rPr>
                <w:b w:val="0"/>
                <w:sz w:val="22"/>
                <w:szCs w:val="22"/>
              </w:rPr>
            </w:pPr>
            <w:r w:rsidRPr="007E381A">
              <w:rPr>
                <w:b w:val="0"/>
                <w:sz w:val="22"/>
                <w:szCs w:val="22"/>
                <w:shd w:val="clear" w:color="auto" w:fill="FFFFFF"/>
              </w:rPr>
              <w:t>www.atadam.com</w:t>
            </w:r>
            <w:r w:rsidRPr="007E381A">
              <w:rPr>
                <w:sz w:val="22"/>
                <w:szCs w:val="22"/>
                <w:shd w:val="clear" w:color="auto" w:fill="FFFFFF"/>
              </w:rPr>
              <w:t> </w:t>
            </w:r>
          </w:p>
        </w:tc>
      </w:tr>
      <w:tr w:rsidR="007E381A" w:rsidRPr="007E381A" w:rsidTr="005E3434">
        <w:trPr>
          <w:trHeight w:val="256"/>
        </w:trPr>
        <w:tc>
          <w:tcPr>
            <w:tcW w:w="9180" w:type="dxa"/>
            <w:gridSpan w:val="3"/>
          </w:tcPr>
          <w:p w:rsidR="005E3434" w:rsidRPr="007E381A" w:rsidRDefault="005E3434" w:rsidP="005E3434">
            <w:pPr>
              <w:spacing w:after="0" w:line="240" w:lineRule="auto"/>
              <w:jc w:val="center"/>
              <w:rPr>
                <w:rFonts w:ascii="Times New Roman" w:hAnsi="Times New Roman" w:cs="Times New Roman"/>
                <w:b/>
              </w:rPr>
            </w:pPr>
            <w:r w:rsidRPr="007E381A">
              <w:rPr>
                <w:rFonts w:ascii="Times New Roman" w:hAnsi="Times New Roman" w:cs="Times New Roman"/>
                <w:b/>
              </w:rPr>
              <w:t>Değerlendirme Sistemi</w:t>
            </w:r>
          </w:p>
        </w:tc>
      </w:tr>
      <w:tr w:rsidR="007E381A" w:rsidRPr="007E381A" w:rsidTr="005E3434">
        <w:trPr>
          <w:trHeight w:val="256"/>
        </w:trPr>
        <w:tc>
          <w:tcPr>
            <w:tcW w:w="9180" w:type="dxa"/>
            <w:gridSpan w:val="3"/>
          </w:tcPr>
          <w:p w:rsidR="00341DC8" w:rsidRPr="002F60E0" w:rsidRDefault="00341DC8" w:rsidP="00341DC8">
            <w:pPr>
              <w:pStyle w:val="ListeParagraf"/>
              <w:numPr>
                <w:ilvl w:val="0"/>
                <w:numId w:val="3"/>
              </w:numPr>
              <w:spacing w:after="160" w:line="259" w:lineRule="auto"/>
              <w:jc w:val="both"/>
            </w:pPr>
            <w:r w:rsidRPr="002F60E0">
              <w:t>Bu ders kapsamında müfredat konularını kapsayan, 1(bir) kısa sınav, 1(bir) ara sınav ve 1(bir) yarıyıl sonu sınavı (final) yapılacaktır. Her bir değerlendirme kriterinin başarı puanına etkisi yüzdelik olarak aşağıda verilmiştir.</w:t>
            </w:r>
          </w:p>
          <w:p w:rsidR="00341DC8" w:rsidRPr="002F60E0" w:rsidRDefault="00341DC8" w:rsidP="00341DC8">
            <w:pPr>
              <w:pStyle w:val="ListeParagraf"/>
              <w:numPr>
                <w:ilvl w:val="0"/>
                <w:numId w:val="3"/>
              </w:numPr>
              <w:spacing w:after="160" w:line="259" w:lineRule="auto"/>
              <w:jc w:val="both"/>
            </w:pPr>
            <w:r w:rsidRPr="002F60E0">
              <w:rPr>
                <w:b/>
              </w:rPr>
              <w:t>Kısa Sınav: %20</w:t>
            </w:r>
            <w:r w:rsidRPr="002F60E0">
              <w:t xml:space="preserve"> (Suruç MYO tarafından belirtilen tarih aralığında her dersin kendi saatinde yapılacaktır).</w:t>
            </w:r>
          </w:p>
          <w:p w:rsidR="00341DC8" w:rsidRPr="002F60E0" w:rsidRDefault="00341DC8" w:rsidP="00341DC8">
            <w:pPr>
              <w:pStyle w:val="ListeParagraf"/>
              <w:numPr>
                <w:ilvl w:val="0"/>
                <w:numId w:val="3"/>
              </w:numPr>
              <w:spacing w:after="160" w:line="259" w:lineRule="auto"/>
              <w:jc w:val="both"/>
              <w:rPr>
                <w:b/>
              </w:rPr>
            </w:pPr>
            <w:r w:rsidRPr="002F60E0">
              <w:rPr>
                <w:b/>
              </w:rPr>
              <w:lastRenderedPageBreak/>
              <w:t>Ara Sınav: %30</w:t>
            </w:r>
          </w:p>
          <w:p w:rsidR="00341DC8" w:rsidRPr="002F60E0" w:rsidRDefault="00341DC8" w:rsidP="00341DC8">
            <w:pPr>
              <w:pStyle w:val="ListeParagraf"/>
              <w:numPr>
                <w:ilvl w:val="0"/>
                <w:numId w:val="3"/>
              </w:numPr>
              <w:spacing w:after="160" w:line="259" w:lineRule="auto"/>
              <w:jc w:val="both"/>
              <w:rPr>
                <w:b/>
              </w:rPr>
            </w:pPr>
            <w:r w:rsidRPr="002F60E0">
              <w:rPr>
                <w:b/>
              </w:rPr>
              <w:t>Yarıyıl sonu sınavı (final): %50</w:t>
            </w:r>
          </w:p>
          <w:p w:rsidR="00341DC8" w:rsidRPr="002F60E0" w:rsidRDefault="00341DC8" w:rsidP="00341DC8">
            <w:pPr>
              <w:jc w:val="both"/>
              <w:rPr>
                <w:rFonts w:ascii="Times New Roman" w:hAnsi="Times New Roman" w:cs="Times New Roman"/>
                <w:sz w:val="24"/>
                <w:szCs w:val="24"/>
              </w:rPr>
            </w:pPr>
            <w:r w:rsidRPr="002F60E0">
              <w:rPr>
                <w:rFonts w:ascii="Times New Roman" w:hAnsi="Times New Roman" w:cs="Times New Roman"/>
                <w:b/>
                <w:sz w:val="24"/>
                <w:szCs w:val="24"/>
              </w:rPr>
              <w:t>Ara Sınav Tarih ve Saati:</w:t>
            </w:r>
            <w:r w:rsidRPr="002F60E0">
              <w:rPr>
                <w:rFonts w:ascii="Times New Roman" w:hAnsi="Times New Roman" w:cs="Times New Roman"/>
                <w:sz w:val="24"/>
                <w:szCs w:val="24"/>
              </w:rPr>
              <w:t xml:space="preserve"> Birim yönetim kurulu tarafından tarihler belirlenerek Suruç MYO web sitesinde ilan edilecektir.</w:t>
            </w:r>
          </w:p>
          <w:p w:rsidR="005E3434" w:rsidRPr="007E381A" w:rsidRDefault="00341DC8" w:rsidP="00341DC8">
            <w:pPr>
              <w:spacing w:after="0" w:line="240" w:lineRule="auto"/>
              <w:jc w:val="both"/>
              <w:rPr>
                <w:rFonts w:ascii="Times New Roman" w:hAnsi="Times New Roman" w:cs="Times New Roman"/>
                <w:b/>
              </w:rPr>
            </w:pPr>
            <w:r w:rsidRPr="002F60E0">
              <w:rPr>
                <w:rFonts w:ascii="Times New Roman" w:hAnsi="Times New Roman" w:cs="Times New Roman"/>
                <w:b/>
                <w:sz w:val="24"/>
                <w:szCs w:val="24"/>
              </w:rPr>
              <w:t>Not:</w:t>
            </w:r>
            <w:r w:rsidRPr="002F60E0">
              <w:rPr>
                <w:rFonts w:ascii="Times New Roman" w:hAnsi="Times New Roman" w:cs="Times New Roman"/>
                <w:sz w:val="24"/>
                <w:szCs w:val="24"/>
              </w:rPr>
              <w:t xml:space="preserve"> Sınavlar yüz yüze yapılacaktır.</w:t>
            </w:r>
            <w:bookmarkStart w:id="0" w:name="_GoBack"/>
            <w:bookmarkEnd w:id="0"/>
          </w:p>
        </w:tc>
      </w:tr>
    </w:tbl>
    <w:p w:rsidR="004F7C06" w:rsidRPr="007E381A" w:rsidRDefault="004F7C06" w:rsidP="004F7C06">
      <w:pPr>
        <w:rPr>
          <w:rFonts w:ascii="Times New Roman" w:hAnsi="Times New Roman" w:cs="Times New Roman"/>
        </w:rPr>
      </w:pPr>
    </w:p>
    <w:p w:rsidR="00562E57" w:rsidRPr="007E381A" w:rsidRDefault="00562E57" w:rsidP="004F7C06">
      <w:pPr>
        <w:rPr>
          <w:rFonts w:ascii="Times New Roman" w:hAnsi="Times New Roman" w:cs="Times New Roman"/>
        </w:rPr>
      </w:pPr>
    </w:p>
    <w:p w:rsidR="00562E57" w:rsidRPr="007E381A" w:rsidRDefault="00562E57" w:rsidP="004F7C06">
      <w:pPr>
        <w:rPr>
          <w:rFonts w:ascii="Times New Roman" w:hAnsi="Times New Roman" w:cs="Times New Roman"/>
        </w:rPr>
      </w:pPr>
    </w:p>
    <w:tbl>
      <w:tblPr>
        <w:tblStyle w:val="TabloKlavuzu1"/>
        <w:tblW w:w="0" w:type="auto"/>
        <w:tblLook w:val="04A0" w:firstRow="1" w:lastRow="0" w:firstColumn="1" w:lastColumn="0" w:noHBand="0" w:noVBand="1"/>
      </w:tblPr>
      <w:tblGrid>
        <w:gridCol w:w="825"/>
        <w:gridCol w:w="687"/>
        <w:gridCol w:w="135"/>
        <w:gridCol w:w="823"/>
        <w:gridCol w:w="553"/>
        <w:gridCol w:w="270"/>
        <w:gridCol w:w="823"/>
        <w:gridCol w:w="417"/>
        <w:gridCol w:w="406"/>
        <w:gridCol w:w="823"/>
        <w:gridCol w:w="279"/>
        <w:gridCol w:w="544"/>
        <w:gridCol w:w="823"/>
        <w:gridCol w:w="140"/>
        <w:gridCol w:w="683"/>
        <w:gridCol w:w="831"/>
      </w:tblGrid>
      <w:tr w:rsidR="003D03AD" w:rsidRPr="005116B3" w:rsidTr="00D6394D">
        <w:tc>
          <w:tcPr>
            <w:tcW w:w="9284" w:type="dxa"/>
            <w:gridSpan w:val="16"/>
          </w:tcPr>
          <w:p w:rsidR="003D03AD" w:rsidRPr="005116B3" w:rsidRDefault="003D03AD" w:rsidP="00D6394D">
            <w:pPr>
              <w:spacing w:after="0" w:line="240" w:lineRule="auto"/>
              <w:jc w:val="center"/>
              <w:rPr>
                <w:b/>
              </w:rPr>
            </w:pPr>
            <w:r w:rsidRPr="005116B3">
              <w:rPr>
                <w:b/>
              </w:rPr>
              <w:t xml:space="preserve">PROGRAM ÖĞRENME ÇIKTILARI İLE </w:t>
            </w:r>
          </w:p>
          <w:p w:rsidR="003D03AD" w:rsidRPr="005116B3" w:rsidRDefault="003D03AD" w:rsidP="00D6394D">
            <w:pPr>
              <w:spacing w:after="0" w:line="240" w:lineRule="auto"/>
              <w:jc w:val="center"/>
              <w:rPr>
                <w:b/>
              </w:rPr>
            </w:pPr>
            <w:r w:rsidRPr="005116B3">
              <w:rPr>
                <w:b/>
              </w:rPr>
              <w:t>DERS ÖĞRENİM ÇIKTILARI İLİŞKİSİ</w:t>
            </w:r>
          </w:p>
        </w:tc>
      </w:tr>
      <w:tr w:rsidR="003D03AD" w:rsidRPr="005116B3" w:rsidTr="00D6394D">
        <w:tc>
          <w:tcPr>
            <w:tcW w:w="844" w:type="dxa"/>
          </w:tcPr>
          <w:p w:rsidR="003D03AD" w:rsidRPr="005116B3" w:rsidRDefault="003D03AD" w:rsidP="00D6394D">
            <w:pPr>
              <w:spacing w:after="0" w:line="240" w:lineRule="auto"/>
            </w:pPr>
          </w:p>
        </w:tc>
        <w:tc>
          <w:tcPr>
            <w:tcW w:w="844" w:type="dxa"/>
            <w:gridSpan w:val="2"/>
          </w:tcPr>
          <w:p w:rsidR="003D03AD" w:rsidRPr="005116B3" w:rsidRDefault="003D03AD" w:rsidP="00D6394D">
            <w:pPr>
              <w:spacing w:after="0" w:line="240" w:lineRule="auto"/>
              <w:rPr>
                <w:b/>
              </w:rPr>
            </w:pPr>
            <w:r w:rsidRPr="005116B3">
              <w:rPr>
                <w:b/>
              </w:rPr>
              <w:t>PÇ1</w:t>
            </w:r>
          </w:p>
        </w:tc>
        <w:tc>
          <w:tcPr>
            <w:tcW w:w="844" w:type="dxa"/>
          </w:tcPr>
          <w:p w:rsidR="003D03AD" w:rsidRPr="005116B3" w:rsidRDefault="003D03AD" w:rsidP="00D6394D">
            <w:pPr>
              <w:spacing w:after="0" w:line="240" w:lineRule="auto"/>
              <w:rPr>
                <w:b/>
              </w:rPr>
            </w:pPr>
            <w:r w:rsidRPr="005116B3">
              <w:rPr>
                <w:b/>
              </w:rPr>
              <w:t>PÇ2</w:t>
            </w:r>
          </w:p>
        </w:tc>
        <w:tc>
          <w:tcPr>
            <w:tcW w:w="844" w:type="dxa"/>
            <w:gridSpan w:val="2"/>
          </w:tcPr>
          <w:p w:rsidR="003D03AD" w:rsidRPr="005116B3" w:rsidRDefault="003D03AD" w:rsidP="00D6394D">
            <w:pPr>
              <w:spacing w:after="0" w:line="240" w:lineRule="auto"/>
              <w:rPr>
                <w:b/>
              </w:rPr>
            </w:pPr>
            <w:r w:rsidRPr="005116B3">
              <w:rPr>
                <w:b/>
              </w:rPr>
              <w:t>PÇ3</w:t>
            </w:r>
          </w:p>
        </w:tc>
        <w:tc>
          <w:tcPr>
            <w:tcW w:w="844" w:type="dxa"/>
          </w:tcPr>
          <w:p w:rsidR="003D03AD" w:rsidRPr="005116B3" w:rsidRDefault="003D03AD" w:rsidP="00D6394D">
            <w:pPr>
              <w:spacing w:after="0" w:line="240" w:lineRule="auto"/>
              <w:rPr>
                <w:b/>
              </w:rPr>
            </w:pPr>
            <w:r w:rsidRPr="005116B3">
              <w:rPr>
                <w:b/>
              </w:rPr>
              <w:t>PÇ4</w:t>
            </w:r>
          </w:p>
        </w:tc>
        <w:tc>
          <w:tcPr>
            <w:tcW w:w="844" w:type="dxa"/>
            <w:gridSpan w:val="2"/>
          </w:tcPr>
          <w:p w:rsidR="003D03AD" w:rsidRPr="005116B3" w:rsidRDefault="003D03AD" w:rsidP="00D6394D">
            <w:pPr>
              <w:spacing w:after="0" w:line="240" w:lineRule="auto"/>
              <w:rPr>
                <w:b/>
              </w:rPr>
            </w:pPr>
            <w:r w:rsidRPr="005116B3">
              <w:rPr>
                <w:b/>
              </w:rPr>
              <w:t>PÇ5</w:t>
            </w:r>
          </w:p>
        </w:tc>
        <w:tc>
          <w:tcPr>
            <w:tcW w:w="844" w:type="dxa"/>
          </w:tcPr>
          <w:p w:rsidR="003D03AD" w:rsidRPr="005116B3" w:rsidRDefault="003D03AD" w:rsidP="00D6394D">
            <w:pPr>
              <w:spacing w:after="0" w:line="240" w:lineRule="auto"/>
              <w:rPr>
                <w:b/>
              </w:rPr>
            </w:pPr>
            <w:r w:rsidRPr="005116B3">
              <w:rPr>
                <w:b/>
              </w:rPr>
              <w:t>PÇ6</w:t>
            </w:r>
          </w:p>
        </w:tc>
        <w:tc>
          <w:tcPr>
            <w:tcW w:w="844" w:type="dxa"/>
            <w:gridSpan w:val="2"/>
          </w:tcPr>
          <w:p w:rsidR="003D03AD" w:rsidRPr="005116B3" w:rsidRDefault="003D03AD" w:rsidP="00D6394D">
            <w:pPr>
              <w:spacing w:after="0" w:line="240" w:lineRule="auto"/>
              <w:rPr>
                <w:b/>
              </w:rPr>
            </w:pPr>
            <w:r w:rsidRPr="005116B3">
              <w:rPr>
                <w:b/>
              </w:rPr>
              <w:t>PÇ7</w:t>
            </w:r>
          </w:p>
        </w:tc>
        <w:tc>
          <w:tcPr>
            <w:tcW w:w="844" w:type="dxa"/>
          </w:tcPr>
          <w:p w:rsidR="003D03AD" w:rsidRPr="005116B3" w:rsidRDefault="003D03AD" w:rsidP="00D6394D">
            <w:pPr>
              <w:spacing w:after="0" w:line="240" w:lineRule="auto"/>
              <w:rPr>
                <w:b/>
              </w:rPr>
            </w:pPr>
            <w:r w:rsidRPr="005116B3">
              <w:rPr>
                <w:b/>
              </w:rPr>
              <w:t>PÇ8</w:t>
            </w:r>
          </w:p>
        </w:tc>
        <w:tc>
          <w:tcPr>
            <w:tcW w:w="844" w:type="dxa"/>
            <w:gridSpan w:val="2"/>
          </w:tcPr>
          <w:p w:rsidR="003D03AD" w:rsidRPr="005116B3" w:rsidRDefault="003D03AD" w:rsidP="00D6394D">
            <w:pPr>
              <w:spacing w:after="0" w:line="240" w:lineRule="auto"/>
              <w:rPr>
                <w:b/>
              </w:rPr>
            </w:pPr>
            <w:r w:rsidRPr="005116B3">
              <w:rPr>
                <w:b/>
              </w:rPr>
              <w:t>PÇ9</w:t>
            </w:r>
          </w:p>
        </w:tc>
        <w:tc>
          <w:tcPr>
            <w:tcW w:w="844" w:type="dxa"/>
          </w:tcPr>
          <w:p w:rsidR="003D03AD" w:rsidRPr="005116B3" w:rsidRDefault="003D03AD" w:rsidP="00D6394D">
            <w:pPr>
              <w:spacing w:after="0" w:line="240" w:lineRule="auto"/>
              <w:rPr>
                <w:b/>
              </w:rPr>
            </w:pPr>
            <w:r w:rsidRPr="005116B3">
              <w:rPr>
                <w:b/>
              </w:rPr>
              <w:t>PÇ10</w:t>
            </w:r>
          </w:p>
        </w:tc>
      </w:tr>
      <w:tr w:rsidR="003D03AD" w:rsidRPr="005116B3" w:rsidTr="00D6394D">
        <w:tc>
          <w:tcPr>
            <w:tcW w:w="844" w:type="dxa"/>
          </w:tcPr>
          <w:p w:rsidR="003D03AD" w:rsidRPr="005116B3" w:rsidRDefault="003D03AD" w:rsidP="00D6394D">
            <w:pPr>
              <w:spacing w:after="0" w:line="240" w:lineRule="auto"/>
              <w:rPr>
                <w:b/>
              </w:rPr>
            </w:pPr>
            <w:r w:rsidRPr="005116B3">
              <w:rPr>
                <w:b/>
              </w:rPr>
              <w:t>ÖÇ1</w:t>
            </w:r>
          </w:p>
        </w:tc>
        <w:tc>
          <w:tcPr>
            <w:tcW w:w="844" w:type="dxa"/>
            <w:gridSpan w:val="2"/>
          </w:tcPr>
          <w:p w:rsidR="003D03AD" w:rsidRDefault="00A814D7"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3D03AD" w:rsidP="00D6394D">
            <w:pPr>
              <w:spacing w:after="0" w:line="240" w:lineRule="auto"/>
            </w:pPr>
            <w:r w:rsidRPr="005116B3">
              <w:t>5</w:t>
            </w:r>
          </w:p>
        </w:tc>
        <w:tc>
          <w:tcPr>
            <w:tcW w:w="844" w:type="dxa"/>
          </w:tcPr>
          <w:p w:rsidR="003D03AD" w:rsidRPr="005116B3" w:rsidRDefault="00A814D7" w:rsidP="00D6394D">
            <w:pPr>
              <w:spacing w:after="0" w:line="240" w:lineRule="auto"/>
            </w:pPr>
            <w:r>
              <w:t>4</w:t>
            </w:r>
          </w:p>
        </w:tc>
      </w:tr>
      <w:tr w:rsidR="003D03AD" w:rsidRPr="005116B3" w:rsidTr="00D6394D">
        <w:tc>
          <w:tcPr>
            <w:tcW w:w="844" w:type="dxa"/>
          </w:tcPr>
          <w:p w:rsidR="003D03AD" w:rsidRPr="005116B3" w:rsidRDefault="003D03AD" w:rsidP="00D6394D">
            <w:pPr>
              <w:spacing w:after="0" w:line="240" w:lineRule="auto"/>
              <w:rPr>
                <w:b/>
              </w:rPr>
            </w:pPr>
            <w:r w:rsidRPr="005116B3">
              <w:rPr>
                <w:b/>
              </w:rPr>
              <w:t>ÖÇ2</w:t>
            </w:r>
          </w:p>
        </w:tc>
        <w:tc>
          <w:tcPr>
            <w:tcW w:w="844" w:type="dxa"/>
            <w:gridSpan w:val="2"/>
          </w:tcPr>
          <w:p w:rsidR="003D03AD" w:rsidRDefault="003D03AD" w:rsidP="00D6394D">
            <w:pPr>
              <w:spacing w:after="0" w:line="240" w:lineRule="auto"/>
            </w:pPr>
            <w:r>
              <w:t>5</w:t>
            </w:r>
          </w:p>
        </w:tc>
        <w:tc>
          <w:tcPr>
            <w:tcW w:w="844" w:type="dxa"/>
          </w:tcPr>
          <w:p w:rsidR="003D03AD" w:rsidRDefault="00A814D7" w:rsidP="00D6394D">
            <w:pPr>
              <w:spacing w:after="0" w:line="240" w:lineRule="auto"/>
            </w:pPr>
            <w:r>
              <w:t>5</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3D03AD" w:rsidP="00D6394D">
            <w:pPr>
              <w:spacing w:after="0" w:line="240" w:lineRule="auto"/>
            </w:pPr>
            <w:r w:rsidRPr="005116B3">
              <w:t>5</w:t>
            </w:r>
          </w:p>
        </w:tc>
        <w:tc>
          <w:tcPr>
            <w:tcW w:w="844" w:type="dxa"/>
          </w:tcPr>
          <w:p w:rsidR="003D03AD" w:rsidRPr="005116B3" w:rsidRDefault="003D03AD" w:rsidP="00D6394D">
            <w:pPr>
              <w:spacing w:after="0" w:line="240" w:lineRule="auto"/>
            </w:pPr>
            <w:r w:rsidRPr="005116B3">
              <w:t>5</w:t>
            </w:r>
          </w:p>
        </w:tc>
      </w:tr>
      <w:tr w:rsidR="003D03AD" w:rsidRPr="005116B3" w:rsidTr="00D6394D">
        <w:tc>
          <w:tcPr>
            <w:tcW w:w="844" w:type="dxa"/>
          </w:tcPr>
          <w:p w:rsidR="003D03AD" w:rsidRPr="005116B3" w:rsidRDefault="003D03AD" w:rsidP="00D6394D">
            <w:pPr>
              <w:spacing w:after="0" w:line="240" w:lineRule="auto"/>
              <w:rPr>
                <w:b/>
              </w:rPr>
            </w:pPr>
            <w:r w:rsidRPr="005116B3">
              <w:rPr>
                <w:b/>
              </w:rPr>
              <w:t>ÖÇ3</w:t>
            </w:r>
          </w:p>
        </w:tc>
        <w:tc>
          <w:tcPr>
            <w:tcW w:w="844" w:type="dxa"/>
            <w:gridSpan w:val="2"/>
          </w:tcPr>
          <w:p w:rsidR="003D03AD" w:rsidRDefault="00A814D7" w:rsidP="00D6394D">
            <w:pPr>
              <w:spacing w:after="0" w:line="240" w:lineRule="auto"/>
            </w:pPr>
            <w:r>
              <w:t>4</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A814D7" w:rsidP="00D6394D">
            <w:pPr>
              <w:spacing w:after="0" w:line="240" w:lineRule="auto"/>
            </w:pPr>
            <w:r>
              <w:t>4</w:t>
            </w:r>
          </w:p>
        </w:tc>
        <w:tc>
          <w:tcPr>
            <w:tcW w:w="844" w:type="dxa"/>
          </w:tcPr>
          <w:p w:rsidR="003D03AD" w:rsidRPr="005116B3" w:rsidRDefault="00A814D7" w:rsidP="00D6394D">
            <w:pPr>
              <w:spacing w:after="0" w:line="240" w:lineRule="auto"/>
            </w:pPr>
            <w:r>
              <w:t>4</w:t>
            </w:r>
          </w:p>
        </w:tc>
      </w:tr>
      <w:tr w:rsidR="003D03AD" w:rsidRPr="005116B3" w:rsidTr="00D6394D">
        <w:tc>
          <w:tcPr>
            <w:tcW w:w="844" w:type="dxa"/>
          </w:tcPr>
          <w:p w:rsidR="003D03AD" w:rsidRPr="005116B3" w:rsidRDefault="003D03AD" w:rsidP="00D6394D">
            <w:pPr>
              <w:spacing w:after="0" w:line="240" w:lineRule="auto"/>
              <w:rPr>
                <w:b/>
              </w:rPr>
            </w:pPr>
            <w:r w:rsidRPr="005116B3">
              <w:rPr>
                <w:b/>
              </w:rPr>
              <w:t>ÖÇ4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3D03AD" w:rsidP="00D6394D">
            <w:pPr>
              <w:spacing w:after="0" w:line="240" w:lineRule="auto"/>
            </w:pPr>
            <w:r w:rsidRPr="005116B3">
              <w:t>5</w:t>
            </w:r>
          </w:p>
        </w:tc>
        <w:tc>
          <w:tcPr>
            <w:tcW w:w="844" w:type="dxa"/>
          </w:tcPr>
          <w:p w:rsidR="003D03AD" w:rsidRPr="005116B3" w:rsidRDefault="003D03AD" w:rsidP="00D6394D">
            <w:pPr>
              <w:spacing w:after="0" w:line="240" w:lineRule="auto"/>
            </w:pPr>
            <w:r w:rsidRPr="005116B3">
              <w:t>5</w:t>
            </w:r>
          </w:p>
        </w:tc>
      </w:tr>
      <w:tr w:rsidR="003D03AD" w:rsidRPr="005116B3" w:rsidTr="00D6394D">
        <w:tc>
          <w:tcPr>
            <w:tcW w:w="844" w:type="dxa"/>
          </w:tcPr>
          <w:p w:rsidR="003D03AD" w:rsidRPr="005116B3" w:rsidRDefault="003D03AD" w:rsidP="00D6394D">
            <w:pPr>
              <w:spacing w:after="0" w:line="240" w:lineRule="auto"/>
              <w:rPr>
                <w:b/>
              </w:rPr>
            </w:pPr>
            <w:r w:rsidRPr="005116B3">
              <w:rPr>
                <w:b/>
              </w:rPr>
              <w:t>ÖÇ5</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4</w:t>
            </w:r>
          </w:p>
        </w:tc>
        <w:tc>
          <w:tcPr>
            <w:tcW w:w="844" w:type="dxa"/>
            <w:gridSpan w:val="2"/>
          </w:tcPr>
          <w:p w:rsidR="003D03AD" w:rsidRDefault="00A814D7" w:rsidP="00D6394D">
            <w:pPr>
              <w:spacing w:after="0" w:line="240" w:lineRule="auto"/>
            </w:pPr>
            <w:r>
              <w:t>4</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A814D7" w:rsidP="00D6394D">
            <w:pPr>
              <w:spacing w:after="0" w:line="240" w:lineRule="auto"/>
            </w:pPr>
            <w:r>
              <w:t>4</w:t>
            </w:r>
          </w:p>
        </w:tc>
        <w:tc>
          <w:tcPr>
            <w:tcW w:w="844" w:type="dxa"/>
          </w:tcPr>
          <w:p w:rsidR="003D03AD" w:rsidRPr="005116B3" w:rsidRDefault="003D03AD" w:rsidP="00D6394D">
            <w:pPr>
              <w:spacing w:after="0" w:line="240" w:lineRule="auto"/>
            </w:pPr>
            <w:r w:rsidRPr="005116B3">
              <w:t>5</w:t>
            </w:r>
          </w:p>
        </w:tc>
      </w:tr>
      <w:tr w:rsidR="003D03AD" w:rsidRPr="005116B3" w:rsidTr="00D6394D">
        <w:tc>
          <w:tcPr>
            <w:tcW w:w="844" w:type="dxa"/>
          </w:tcPr>
          <w:p w:rsidR="003D03AD" w:rsidRPr="005116B3" w:rsidRDefault="003D03AD" w:rsidP="00D6394D">
            <w:pPr>
              <w:spacing w:after="0" w:line="240" w:lineRule="auto"/>
              <w:rPr>
                <w:b/>
              </w:rPr>
            </w:pPr>
            <w:r w:rsidRPr="005116B3">
              <w:rPr>
                <w:b/>
              </w:rPr>
              <w:t>ÖÇ6</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Default="003D03AD" w:rsidP="00D6394D">
            <w:pPr>
              <w:spacing w:after="0" w:line="240" w:lineRule="auto"/>
            </w:pPr>
            <w:r>
              <w:t>4</w:t>
            </w:r>
          </w:p>
        </w:tc>
        <w:tc>
          <w:tcPr>
            <w:tcW w:w="844" w:type="dxa"/>
          </w:tcPr>
          <w:p w:rsidR="003D03AD" w:rsidRDefault="003D03AD" w:rsidP="00D6394D">
            <w:pPr>
              <w:spacing w:after="0" w:line="240" w:lineRule="auto"/>
            </w:pPr>
            <w:r>
              <w:t>4</w:t>
            </w:r>
          </w:p>
        </w:tc>
        <w:tc>
          <w:tcPr>
            <w:tcW w:w="844" w:type="dxa"/>
            <w:gridSpan w:val="2"/>
          </w:tcPr>
          <w:p w:rsidR="003D03AD" w:rsidRDefault="003D03AD" w:rsidP="00D6394D">
            <w:pPr>
              <w:spacing w:after="0" w:line="240" w:lineRule="auto"/>
            </w:pPr>
            <w:r>
              <w:t>5</w:t>
            </w:r>
          </w:p>
        </w:tc>
        <w:tc>
          <w:tcPr>
            <w:tcW w:w="844" w:type="dxa"/>
          </w:tcPr>
          <w:p w:rsidR="003D03AD" w:rsidRDefault="003D03AD" w:rsidP="00D6394D">
            <w:pPr>
              <w:spacing w:after="0" w:line="240" w:lineRule="auto"/>
            </w:pPr>
            <w:r>
              <w:t>5</w:t>
            </w:r>
          </w:p>
        </w:tc>
        <w:tc>
          <w:tcPr>
            <w:tcW w:w="844" w:type="dxa"/>
            <w:gridSpan w:val="2"/>
          </w:tcPr>
          <w:p w:rsidR="003D03AD" w:rsidRPr="005116B3" w:rsidRDefault="003D03AD" w:rsidP="00D6394D">
            <w:pPr>
              <w:spacing w:after="0" w:line="240" w:lineRule="auto"/>
            </w:pPr>
            <w:r w:rsidRPr="005116B3">
              <w:t>5</w:t>
            </w:r>
          </w:p>
        </w:tc>
        <w:tc>
          <w:tcPr>
            <w:tcW w:w="844" w:type="dxa"/>
          </w:tcPr>
          <w:p w:rsidR="003D03AD" w:rsidRPr="005116B3" w:rsidRDefault="003D03AD" w:rsidP="00D6394D">
            <w:pPr>
              <w:spacing w:after="0" w:line="240" w:lineRule="auto"/>
            </w:pPr>
            <w:r w:rsidRPr="005116B3">
              <w:t>5</w:t>
            </w:r>
          </w:p>
        </w:tc>
      </w:tr>
      <w:tr w:rsidR="003D03AD" w:rsidRPr="005116B3" w:rsidTr="00D6394D">
        <w:trPr>
          <w:trHeight w:val="302"/>
        </w:trPr>
        <w:tc>
          <w:tcPr>
            <w:tcW w:w="9284" w:type="dxa"/>
            <w:gridSpan w:val="16"/>
          </w:tcPr>
          <w:p w:rsidR="003D03AD" w:rsidRPr="005116B3" w:rsidRDefault="003D03AD" w:rsidP="00D6394D">
            <w:pPr>
              <w:spacing w:after="0" w:line="240" w:lineRule="auto"/>
              <w:jc w:val="center"/>
            </w:pPr>
            <w:r w:rsidRPr="005116B3">
              <w:rPr>
                <w:b/>
              </w:rPr>
              <w:t>ÖÇ: Öğrenme Çıktıları      PÇ: Program Çıktıları</w:t>
            </w:r>
          </w:p>
        </w:tc>
      </w:tr>
      <w:tr w:rsidR="003D03AD" w:rsidRPr="005116B3" w:rsidTr="00D6394D">
        <w:trPr>
          <w:trHeight w:val="490"/>
        </w:trPr>
        <w:tc>
          <w:tcPr>
            <w:tcW w:w="1547" w:type="dxa"/>
            <w:gridSpan w:val="2"/>
          </w:tcPr>
          <w:p w:rsidR="003D03AD" w:rsidRPr="005116B3" w:rsidRDefault="003D03AD" w:rsidP="00D6394D">
            <w:pPr>
              <w:spacing w:after="0" w:line="240" w:lineRule="auto"/>
              <w:rPr>
                <w:b/>
              </w:rPr>
            </w:pPr>
            <w:r w:rsidRPr="005116B3">
              <w:rPr>
                <w:b/>
              </w:rPr>
              <w:t>Katkı Düzeyi</w:t>
            </w:r>
          </w:p>
        </w:tc>
        <w:tc>
          <w:tcPr>
            <w:tcW w:w="1547" w:type="dxa"/>
            <w:gridSpan w:val="3"/>
          </w:tcPr>
          <w:p w:rsidR="003D03AD" w:rsidRPr="005116B3" w:rsidRDefault="00CD4999" w:rsidP="00CD4999">
            <w:pPr>
              <w:spacing w:after="0" w:line="240" w:lineRule="auto"/>
              <w:rPr>
                <w:b/>
              </w:rPr>
            </w:pPr>
            <w:r>
              <w:rPr>
                <w:b/>
              </w:rPr>
              <w:t>1-Ç</w:t>
            </w:r>
            <w:r w:rsidR="003D03AD" w:rsidRPr="005116B3">
              <w:rPr>
                <w:b/>
              </w:rPr>
              <w:t>ok düşük</w:t>
            </w:r>
          </w:p>
        </w:tc>
        <w:tc>
          <w:tcPr>
            <w:tcW w:w="1548" w:type="dxa"/>
            <w:gridSpan w:val="3"/>
          </w:tcPr>
          <w:p w:rsidR="003D03AD" w:rsidRPr="005116B3" w:rsidRDefault="003D03AD" w:rsidP="00CD4999">
            <w:pPr>
              <w:spacing w:after="0" w:line="240" w:lineRule="auto"/>
              <w:rPr>
                <w:b/>
              </w:rPr>
            </w:pPr>
            <w:r w:rsidRPr="005116B3">
              <w:rPr>
                <w:b/>
              </w:rPr>
              <w:t>2</w:t>
            </w:r>
            <w:r w:rsidR="00CD4999">
              <w:rPr>
                <w:b/>
              </w:rPr>
              <w:t>-D</w:t>
            </w:r>
            <w:r w:rsidRPr="005116B3">
              <w:rPr>
                <w:b/>
              </w:rPr>
              <w:t>üşük</w:t>
            </w:r>
          </w:p>
        </w:tc>
        <w:tc>
          <w:tcPr>
            <w:tcW w:w="1547" w:type="dxa"/>
            <w:gridSpan w:val="3"/>
          </w:tcPr>
          <w:p w:rsidR="003D03AD" w:rsidRPr="005116B3" w:rsidRDefault="003D03AD" w:rsidP="00D6394D">
            <w:pPr>
              <w:spacing w:after="0" w:line="240" w:lineRule="auto"/>
              <w:rPr>
                <w:b/>
              </w:rPr>
            </w:pPr>
            <w:r w:rsidRPr="005116B3">
              <w:rPr>
                <w:b/>
              </w:rPr>
              <w:t>3-Orta</w:t>
            </w:r>
          </w:p>
        </w:tc>
        <w:tc>
          <w:tcPr>
            <w:tcW w:w="1547" w:type="dxa"/>
            <w:gridSpan w:val="3"/>
          </w:tcPr>
          <w:p w:rsidR="003D03AD" w:rsidRPr="005116B3" w:rsidRDefault="003D03AD" w:rsidP="00D6394D">
            <w:pPr>
              <w:spacing w:after="0" w:line="240" w:lineRule="auto"/>
              <w:rPr>
                <w:b/>
              </w:rPr>
            </w:pPr>
            <w:r w:rsidRPr="005116B3">
              <w:rPr>
                <w:b/>
              </w:rPr>
              <w:t>4- Yüksek</w:t>
            </w:r>
          </w:p>
        </w:tc>
        <w:tc>
          <w:tcPr>
            <w:tcW w:w="1548" w:type="dxa"/>
            <w:gridSpan w:val="2"/>
          </w:tcPr>
          <w:p w:rsidR="003D03AD" w:rsidRPr="005116B3" w:rsidRDefault="003D03AD" w:rsidP="00D6394D">
            <w:pPr>
              <w:spacing w:after="0" w:line="240" w:lineRule="auto"/>
              <w:rPr>
                <w:b/>
              </w:rPr>
            </w:pPr>
            <w:r w:rsidRPr="005116B3">
              <w:rPr>
                <w:b/>
              </w:rPr>
              <w:t>5- Çok Yüksek</w:t>
            </w:r>
          </w:p>
        </w:tc>
      </w:tr>
    </w:tbl>
    <w:p w:rsidR="003D03AD" w:rsidRPr="005116B3" w:rsidRDefault="003D03AD" w:rsidP="003D03AD">
      <w:pPr>
        <w:spacing w:after="200" w:line="276" w:lineRule="auto"/>
        <w:jc w:val="center"/>
        <w:rPr>
          <w:rFonts w:ascii="Times New Roman" w:hAnsi="Times New Roman" w:cs="Times New Roman"/>
          <w:b/>
          <w:sz w:val="20"/>
          <w:szCs w:val="20"/>
        </w:rPr>
      </w:pPr>
      <w:r w:rsidRPr="005116B3">
        <w:rPr>
          <w:rFonts w:ascii="Times New Roman" w:hAnsi="Times New Roman" w:cs="Times New Roman"/>
          <w:b/>
          <w:sz w:val="20"/>
          <w:szCs w:val="20"/>
        </w:rPr>
        <w:t>Program Çıktıları ve İlgili Dersin İlişkisi</w:t>
      </w:r>
    </w:p>
    <w:tbl>
      <w:tblPr>
        <w:tblStyle w:val="TabloKlavuzu2"/>
        <w:tblW w:w="0" w:type="auto"/>
        <w:tblLook w:val="04A0" w:firstRow="1" w:lastRow="0" w:firstColumn="1" w:lastColumn="0" w:noHBand="0" w:noVBand="1"/>
      </w:tblPr>
      <w:tblGrid>
        <w:gridCol w:w="1262"/>
        <w:gridCol w:w="778"/>
        <w:gridCol w:w="777"/>
        <w:gridCol w:w="777"/>
        <w:gridCol w:w="777"/>
        <w:gridCol w:w="777"/>
        <w:gridCol w:w="778"/>
        <w:gridCol w:w="778"/>
        <w:gridCol w:w="778"/>
        <w:gridCol w:w="778"/>
        <w:gridCol w:w="802"/>
      </w:tblGrid>
      <w:tr w:rsidR="003D03AD" w:rsidRPr="005116B3" w:rsidTr="00D6394D">
        <w:tc>
          <w:tcPr>
            <w:tcW w:w="837" w:type="dxa"/>
          </w:tcPr>
          <w:p w:rsidR="003D03AD" w:rsidRPr="005116B3" w:rsidRDefault="003D03AD" w:rsidP="00D6394D">
            <w:pPr>
              <w:spacing w:after="0" w:line="240" w:lineRule="auto"/>
            </w:pPr>
          </w:p>
        </w:tc>
        <w:tc>
          <w:tcPr>
            <w:tcW w:w="837" w:type="dxa"/>
          </w:tcPr>
          <w:p w:rsidR="003D03AD" w:rsidRPr="005116B3" w:rsidRDefault="003D03AD" w:rsidP="00D6394D">
            <w:pPr>
              <w:spacing w:after="0" w:line="240" w:lineRule="auto"/>
              <w:rPr>
                <w:b/>
              </w:rPr>
            </w:pPr>
            <w:r w:rsidRPr="005116B3">
              <w:rPr>
                <w:b/>
              </w:rPr>
              <w:t>PÇ1</w:t>
            </w:r>
          </w:p>
        </w:tc>
        <w:tc>
          <w:tcPr>
            <w:tcW w:w="837" w:type="dxa"/>
          </w:tcPr>
          <w:p w:rsidR="003D03AD" w:rsidRPr="005116B3" w:rsidRDefault="003D03AD" w:rsidP="00D6394D">
            <w:pPr>
              <w:spacing w:after="0" w:line="240" w:lineRule="auto"/>
              <w:rPr>
                <w:b/>
              </w:rPr>
            </w:pPr>
            <w:r w:rsidRPr="005116B3">
              <w:rPr>
                <w:b/>
              </w:rPr>
              <w:t>PÇ2</w:t>
            </w:r>
          </w:p>
        </w:tc>
        <w:tc>
          <w:tcPr>
            <w:tcW w:w="837" w:type="dxa"/>
          </w:tcPr>
          <w:p w:rsidR="003D03AD" w:rsidRPr="005116B3" w:rsidRDefault="003D03AD" w:rsidP="00D6394D">
            <w:pPr>
              <w:spacing w:after="0" w:line="240" w:lineRule="auto"/>
              <w:rPr>
                <w:b/>
              </w:rPr>
            </w:pPr>
            <w:r w:rsidRPr="005116B3">
              <w:rPr>
                <w:b/>
              </w:rPr>
              <w:t>PÇ3</w:t>
            </w:r>
          </w:p>
        </w:tc>
        <w:tc>
          <w:tcPr>
            <w:tcW w:w="837" w:type="dxa"/>
          </w:tcPr>
          <w:p w:rsidR="003D03AD" w:rsidRPr="005116B3" w:rsidRDefault="003D03AD" w:rsidP="00D6394D">
            <w:pPr>
              <w:spacing w:after="0" w:line="240" w:lineRule="auto"/>
              <w:rPr>
                <w:b/>
              </w:rPr>
            </w:pPr>
            <w:r w:rsidRPr="005116B3">
              <w:rPr>
                <w:b/>
              </w:rPr>
              <w:t>PÇ4</w:t>
            </w:r>
          </w:p>
        </w:tc>
        <w:tc>
          <w:tcPr>
            <w:tcW w:w="837" w:type="dxa"/>
          </w:tcPr>
          <w:p w:rsidR="003D03AD" w:rsidRPr="005116B3" w:rsidRDefault="003D03AD" w:rsidP="00D6394D">
            <w:pPr>
              <w:spacing w:after="0" w:line="240" w:lineRule="auto"/>
              <w:rPr>
                <w:b/>
              </w:rPr>
            </w:pPr>
            <w:r w:rsidRPr="005116B3">
              <w:rPr>
                <w:b/>
              </w:rPr>
              <w:t>PÇ5</w:t>
            </w:r>
          </w:p>
        </w:tc>
        <w:tc>
          <w:tcPr>
            <w:tcW w:w="838" w:type="dxa"/>
          </w:tcPr>
          <w:p w:rsidR="003D03AD" w:rsidRPr="005116B3" w:rsidRDefault="003D03AD" w:rsidP="00D6394D">
            <w:pPr>
              <w:spacing w:after="0" w:line="240" w:lineRule="auto"/>
              <w:rPr>
                <w:b/>
              </w:rPr>
            </w:pPr>
            <w:r w:rsidRPr="005116B3">
              <w:rPr>
                <w:b/>
              </w:rPr>
              <w:t>PÇ6</w:t>
            </w:r>
          </w:p>
        </w:tc>
        <w:tc>
          <w:tcPr>
            <w:tcW w:w="838" w:type="dxa"/>
          </w:tcPr>
          <w:p w:rsidR="003D03AD" w:rsidRPr="005116B3" w:rsidRDefault="003D03AD" w:rsidP="00D6394D">
            <w:pPr>
              <w:spacing w:after="0" w:line="240" w:lineRule="auto"/>
              <w:rPr>
                <w:b/>
              </w:rPr>
            </w:pPr>
            <w:r w:rsidRPr="005116B3">
              <w:rPr>
                <w:b/>
              </w:rPr>
              <w:t>PÇ7</w:t>
            </w:r>
          </w:p>
        </w:tc>
        <w:tc>
          <w:tcPr>
            <w:tcW w:w="838" w:type="dxa"/>
          </w:tcPr>
          <w:p w:rsidR="003D03AD" w:rsidRPr="005116B3" w:rsidRDefault="003D03AD" w:rsidP="00D6394D">
            <w:pPr>
              <w:spacing w:after="0" w:line="240" w:lineRule="auto"/>
              <w:rPr>
                <w:b/>
              </w:rPr>
            </w:pPr>
            <w:r w:rsidRPr="005116B3">
              <w:rPr>
                <w:b/>
              </w:rPr>
              <w:t>PÇ8</w:t>
            </w:r>
          </w:p>
        </w:tc>
        <w:tc>
          <w:tcPr>
            <w:tcW w:w="838" w:type="dxa"/>
          </w:tcPr>
          <w:p w:rsidR="003D03AD" w:rsidRPr="005116B3" w:rsidRDefault="003D03AD" w:rsidP="00D6394D">
            <w:pPr>
              <w:spacing w:after="0" w:line="240" w:lineRule="auto"/>
              <w:rPr>
                <w:b/>
              </w:rPr>
            </w:pPr>
            <w:r w:rsidRPr="005116B3">
              <w:rPr>
                <w:b/>
              </w:rPr>
              <w:t>PÇ9</w:t>
            </w:r>
          </w:p>
        </w:tc>
        <w:tc>
          <w:tcPr>
            <w:tcW w:w="838" w:type="dxa"/>
          </w:tcPr>
          <w:p w:rsidR="003D03AD" w:rsidRPr="005116B3" w:rsidRDefault="003D03AD" w:rsidP="00D6394D">
            <w:pPr>
              <w:spacing w:after="0" w:line="240" w:lineRule="auto"/>
              <w:rPr>
                <w:b/>
              </w:rPr>
            </w:pPr>
            <w:r w:rsidRPr="005116B3">
              <w:rPr>
                <w:b/>
              </w:rPr>
              <w:t>PÇ10</w:t>
            </w:r>
          </w:p>
        </w:tc>
      </w:tr>
      <w:tr w:rsidR="003D03AD" w:rsidRPr="005116B3" w:rsidTr="00D6394D">
        <w:tc>
          <w:tcPr>
            <w:tcW w:w="837" w:type="dxa"/>
          </w:tcPr>
          <w:p w:rsidR="003D03AD" w:rsidRPr="005116B3" w:rsidRDefault="005D2EB6" w:rsidP="00D6394D">
            <w:pPr>
              <w:spacing w:after="0" w:line="240" w:lineRule="auto"/>
              <w:rPr>
                <w:b/>
              </w:rPr>
            </w:pPr>
            <w:r>
              <w:rPr>
                <w:b/>
              </w:rPr>
              <w:t>At Antrenmanı</w:t>
            </w:r>
          </w:p>
        </w:tc>
        <w:tc>
          <w:tcPr>
            <w:tcW w:w="837" w:type="dxa"/>
          </w:tcPr>
          <w:p w:rsidR="003D03AD" w:rsidRPr="005116B3" w:rsidRDefault="003D03AD" w:rsidP="00D6394D">
            <w:pPr>
              <w:spacing w:after="0" w:line="240" w:lineRule="auto"/>
            </w:pPr>
            <w:r>
              <w:t>5</w:t>
            </w:r>
          </w:p>
        </w:tc>
        <w:tc>
          <w:tcPr>
            <w:tcW w:w="837" w:type="dxa"/>
          </w:tcPr>
          <w:p w:rsidR="003D03AD" w:rsidRPr="005116B3" w:rsidRDefault="00A814D7" w:rsidP="00D6394D">
            <w:pPr>
              <w:spacing w:after="0" w:line="240" w:lineRule="auto"/>
            </w:pPr>
            <w:r>
              <w:t>5</w:t>
            </w:r>
          </w:p>
        </w:tc>
        <w:tc>
          <w:tcPr>
            <w:tcW w:w="837" w:type="dxa"/>
          </w:tcPr>
          <w:p w:rsidR="003D03AD" w:rsidRPr="005116B3" w:rsidRDefault="003D03AD" w:rsidP="00D6394D">
            <w:pPr>
              <w:spacing w:after="0" w:line="240" w:lineRule="auto"/>
            </w:pPr>
            <w:r>
              <w:t>5</w:t>
            </w:r>
          </w:p>
        </w:tc>
        <w:tc>
          <w:tcPr>
            <w:tcW w:w="837" w:type="dxa"/>
          </w:tcPr>
          <w:p w:rsidR="003D03AD" w:rsidRPr="005116B3" w:rsidRDefault="003D03AD" w:rsidP="00D6394D">
            <w:pPr>
              <w:spacing w:after="0" w:line="240" w:lineRule="auto"/>
            </w:pPr>
            <w:r>
              <w:t>5</w:t>
            </w:r>
          </w:p>
        </w:tc>
        <w:tc>
          <w:tcPr>
            <w:tcW w:w="837" w:type="dxa"/>
          </w:tcPr>
          <w:p w:rsidR="003D03AD" w:rsidRPr="005116B3" w:rsidRDefault="003D03AD" w:rsidP="00D6394D">
            <w:pPr>
              <w:spacing w:after="0" w:line="240" w:lineRule="auto"/>
            </w:pPr>
            <w:r>
              <w:t>4</w:t>
            </w:r>
          </w:p>
        </w:tc>
        <w:tc>
          <w:tcPr>
            <w:tcW w:w="838" w:type="dxa"/>
          </w:tcPr>
          <w:p w:rsidR="003D03AD" w:rsidRPr="005116B3" w:rsidRDefault="003D03AD" w:rsidP="00D6394D">
            <w:pPr>
              <w:spacing w:after="0" w:line="240" w:lineRule="auto"/>
            </w:pPr>
            <w:r>
              <w:t>4</w:t>
            </w:r>
          </w:p>
        </w:tc>
        <w:tc>
          <w:tcPr>
            <w:tcW w:w="838" w:type="dxa"/>
          </w:tcPr>
          <w:p w:rsidR="003D03AD" w:rsidRPr="005116B3" w:rsidRDefault="003D03AD" w:rsidP="00D6394D">
            <w:pPr>
              <w:spacing w:after="0" w:line="240" w:lineRule="auto"/>
            </w:pPr>
            <w:r>
              <w:t>5</w:t>
            </w:r>
          </w:p>
        </w:tc>
        <w:tc>
          <w:tcPr>
            <w:tcW w:w="838" w:type="dxa"/>
          </w:tcPr>
          <w:p w:rsidR="003D03AD" w:rsidRPr="005116B3" w:rsidRDefault="003D03AD" w:rsidP="00D6394D">
            <w:pPr>
              <w:spacing w:after="0" w:line="240" w:lineRule="auto"/>
            </w:pPr>
            <w:r w:rsidRPr="005116B3">
              <w:t>5</w:t>
            </w:r>
          </w:p>
        </w:tc>
        <w:tc>
          <w:tcPr>
            <w:tcW w:w="838" w:type="dxa"/>
          </w:tcPr>
          <w:p w:rsidR="003D03AD" w:rsidRPr="005116B3" w:rsidRDefault="003D03AD" w:rsidP="00D6394D">
            <w:pPr>
              <w:spacing w:after="0" w:line="240" w:lineRule="auto"/>
            </w:pPr>
            <w:r w:rsidRPr="005116B3">
              <w:t>5</w:t>
            </w:r>
          </w:p>
        </w:tc>
        <w:tc>
          <w:tcPr>
            <w:tcW w:w="838" w:type="dxa"/>
          </w:tcPr>
          <w:p w:rsidR="003D03AD" w:rsidRPr="005116B3" w:rsidRDefault="003D03AD" w:rsidP="00D6394D">
            <w:pPr>
              <w:spacing w:after="0" w:line="240" w:lineRule="auto"/>
            </w:pPr>
            <w:r w:rsidRPr="005116B3">
              <w:t>5</w:t>
            </w:r>
          </w:p>
        </w:tc>
      </w:tr>
    </w:tbl>
    <w:p w:rsidR="003D03AD" w:rsidRPr="005116B3" w:rsidRDefault="003D03AD" w:rsidP="003D03AD">
      <w:pPr>
        <w:spacing w:after="0" w:line="240" w:lineRule="auto"/>
        <w:rPr>
          <w:rFonts w:ascii="Times New Roman" w:eastAsia="Calibri" w:hAnsi="Times New Roman" w:cs="Times New Roman"/>
          <w:b/>
          <w:sz w:val="20"/>
          <w:szCs w:val="20"/>
        </w:rPr>
      </w:pPr>
    </w:p>
    <w:p w:rsidR="003D03AD" w:rsidRPr="005116B3" w:rsidRDefault="003D03AD" w:rsidP="003D03AD">
      <w:pPr>
        <w:spacing w:after="0" w:line="240" w:lineRule="auto"/>
        <w:rPr>
          <w:rFonts w:ascii="Times New Roman" w:eastAsia="Calibri" w:hAnsi="Times New Roman" w:cs="Times New Roman"/>
          <w:b/>
          <w:sz w:val="20"/>
          <w:szCs w:val="20"/>
        </w:rPr>
      </w:pPr>
    </w:p>
    <w:p w:rsidR="004F7C06" w:rsidRPr="007E381A" w:rsidRDefault="004F7C06" w:rsidP="004F7C06">
      <w:pPr>
        <w:spacing w:before="120" w:line="240" w:lineRule="auto"/>
        <w:jc w:val="both"/>
        <w:rPr>
          <w:rFonts w:ascii="Times New Roman" w:hAnsi="Times New Roman" w:cs="Times New Roman"/>
        </w:rPr>
      </w:pPr>
    </w:p>
    <w:p w:rsidR="004F7C06" w:rsidRPr="007E381A" w:rsidRDefault="004F7C06" w:rsidP="004F7C06">
      <w:pPr>
        <w:rPr>
          <w:rFonts w:ascii="Times New Roman" w:hAnsi="Times New Roman" w:cs="Times New Roman"/>
        </w:rPr>
      </w:pPr>
    </w:p>
    <w:p w:rsidR="004F7C06" w:rsidRPr="007E381A" w:rsidRDefault="004F7C06" w:rsidP="004F7C06">
      <w:pPr>
        <w:rPr>
          <w:rFonts w:ascii="Times New Roman" w:hAnsi="Times New Roman" w:cs="Times New Roman"/>
        </w:rPr>
      </w:pPr>
    </w:p>
    <w:p w:rsidR="004F7C06" w:rsidRPr="007E381A" w:rsidRDefault="004F7C06" w:rsidP="004F7C06">
      <w:pPr>
        <w:rPr>
          <w:rFonts w:ascii="Times New Roman" w:hAnsi="Times New Roman" w:cs="Times New Roman"/>
        </w:rPr>
      </w:pPr>
    </w:p>
    <w:p w:rsidR="004F7C06" w:rsidRPr="007E381A" w:rsidRDefault="004F7C06" w:rsidP="004F7C06">
      <w:pPr>
        <w:rPr>
          <w:rFonts w:ascii="Times New Roman" w:hAnsi="Times New Roman" w:cs="Times New Roman"/>
        </w:rPr>
      </w:pPr>
    </w:p>
    <w:p w:rsidR="00F82044" w:rsidRPr="007E381A" w:rsidRDefault="00F82044">
      <w:pPr>
        <w:rPr>
          <w:rFonts w:ascii="Times New Roman" w:hAnsi="Times New Roman" w:cs="Times New Roman"/>
        </w:rPr>
      </w:pPr>
    </w:p>
    <w:p w:rsidR="006001EC" w:rsidRPr="007E381A" w:rsidRDefault="006001EC">
      <w:pPr>
        <w:rPr>
          <w:rFonts w:ascii="Times New Roman" w:hAnsi="Times New Roman" w:cs="Times New Roman"/>
        </w:rPr>
      </w:pPr>
    </w:p>
    <w:sectPr w:rsidR="006001EC" w:rsidRPr="007E38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63E" w:rsidRDefault="0074763E" w:rsidP="001C456C">
      <w:pPr>
        <w:spacing w:after="0" w:line="240" w:lineRule="auto"/>
      </w:pPr>
      <w:r>
        <w:separator/>
      </w:r>
    </w:p>
  </w:endnote>
  <w:endnote w:type="continuationSeparator" w:id="0">
    <w:p w:rsidR="0074763E" w:rsidRDefault="0074763E" w:rsidP="001C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63E" w:rsidRDefault="0074763E" w:rsidP="001C456C">
      <w:pPr>
        <w:spacing w:after="0" w:line="240" w:lineRule="auto"/>
      </w:pPr>
      <w:r>
        <w:separator/>
      </w:r>
    </w:p>
  </w:footnote>
  <w:footnote w:type="continuationSeparator" w:id="0">
    <w:p w:rsidR="0074763E" w:rsidRDefault="0074763E" w:rsidP="001C4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6863"/>
    <w:multiLevelType w:val="hybridMultilevel"/>
    <w:tmpl w:val="F8429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D013C1"/>
    <w:multiLevelType w:val="hybridMultilevel"/>
    <w:tmpl w:val="25E40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C1265B"/>
    <w:multiLevelType w:val="hybridMultilevel"/>
    <w:tmpl w:val="36748E3E"/>
    <w:lvl w:ilvl="0" w:tplc="4FFE485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24"/>
    <w:rsid w:val="000049B7"/>
    <w:rsid w:val="000367B3"/>
    <w:rsid w:val="000612F0"/>
    <w:rsid w:val="000F218A"/>
    <w:rsid w:val="000F76FA"/>
    <w:rsid w:val="001143B6"/>
    <w:rsid w:val="00152E24"/>
    <w:rsid w:val="001667F4"/>
    <w:rsid w:val="0019420B"/>
    <w:rsid w:val="001A20AC"/>
    <w:rsid w:val="001B40F6"/>
    <w:rsid w:val="001B7FEE"/>
    <w:rsid w:val="001C456C"/>
    <w:rsid w:val="001E4021"/>
    <w:rsid w:val="001E759C"/>
    <w:rsid w:val="002319E8"/>
    <w:rsid w:val="00241938"/>
    <w:rsid w:val="00277551"/>
    <w:rsid w:val="002974E4"/>
    <w:rsid w:val="00341DC8"/>
    <w:rsid w:val="00393BCE"/>
    <w:rsid w:val="003C1E30"/>
    <w:rsid w:val="003D03AD"/>
    <w:rsid w:val="00454D6C"/>
    <w:rsid w:val="0047422A"/>
    <w:rsid w:val="004819FD"/>
    <w:rsid w:val="004F7C06"/>
    <w:rsid w:val="0055177B"/>
    <w:rsid w:val="005600E0"/>
    <w:rsid w:val="00562E57"/>
    <w:rsid w:val="0056491A"/>
    <w:rsid w:val="00566BFB"/>
    <w:rsid w:val="00590DD7"/>
    <w:rsid w:val="005B15E5"/>
    <w:rsid w:val="005D1AFE"/>
    <w:rsid w:val="005D2EB6"/>
    <w:rsid w:val="005E03CA"/>
    <w:rsid w:val="005E24C6"/>
    <w:rsid w:val="005E3434"/>
    <w:rsid w:val="006001EC"/>
    <w:rsid w:val="00654C73"/>
    <w:rsid w:val="006614C4"/>
    <w:rsid w:val="00665422"/>
    <w:rsid w:val="006838F7"/>
    <w:rsid w:val="00700354"/>
    <w:rsid w:val="00705351"/>
    <w:rsid w:val="0074763E"/>
    <w:rsid w:val="007628D6"/>
    <w:rsid w:val="00777023"/>
    <w:rsid w:val="0079446C"/>
    <w:rsid w:val="007A2749"/>
    <w:rsid w:val="007B550C"/>
    <w:rsid w:val="007C0E27"/>
    <w:rsid w:val="007C5D6F"/>
    <w:rsid w:val="007D0DD2"/>
    <w:rsid w:val="007E381A"/>
    <w:rsid w:val="00800373"/>
    <w:rsid w:val="00805235"/>
    <w:rsid w:val="00807B26"/>
    <w:rsid w:val="0081197F"/>
    <w:rsid w:val="00833266"/>
    <w:rsid w:val="00850CD4"/>
    <w:rsid w:val="008543D3"/>
    <w:rsid w:val="00856386"/>
    <w:rsid w:val="0087659D"/>
    <w:rsid w:val="008D0A94"/>
    <w:rsid w:val="008D2DA2"/>
    <w:rsid w:val="008F56E0"/>
    <w:rsid w:val="00901723"/>
    <w:rsid w:val="00905095"/>
    <w:rsid w:val="0093148E"/>
    <w:rsid w:val="0094292B"/>
    <w:rsid w:val="009464BE"/>
    <w:rsid w:val="00985A5C"/>
    <w:rsid w:val="009B62CC"/>
    <w:rsid w:val="009E342B"/>
    <w:rsid w:val="00A7683A"/>
    <w:rsid w:val="00A814D7"/>
    <w:rsid w:val="00A90842"/>
    <w:rsid w:val="00AD62C9"/>
    <w:rsid w:val="00AE3373"/>
    <w:rsid w:val="00AF4FF0"/>
    <w:rsid w:val="00B17F65"/>
    <w:rsid w:val="00B422DF"/>
    <w:rsid w:val="00BA4AF7"/>
    <w:rsid w:val="00BC1519"/>
    <w:rsid w:val="00BE4FC5"/>
    <w:rsid w:val="00C144CF"/>
    <w:rsid w:val="00C80977"/>
    <w:rsid w:val="00C85630"/>
    <w:rsid w:val="00CA01EA"/>
    <w:rsid w:val="00CD4999"/>
    <w:rsid w:val="00CE10B7"/>
    <w:rsid w:val="00CF30F7"/>
    <w:rsid w:val="00D456CC"/>
    <w:rsid w:val="00D557E5"/>
    <w:rsid w:val="00D9284A"/>
    <w:rsid w:val="00E04019"/>
    <w:rsid w:val="00E11208"/>
    <w:rsid w:val="00EE1176"/>
    <w:rsid w:val="00EF2BA7"/>
    <w:rsid w:val="00F26FFE"/>
    <w:rsid w:val="00F42AE8"/>
    <w:rsid w:val="00F46A6C"/>
    <w:rsid w:val="00F47F7D"/>
    <w:rsid w:val="00F56985"/>
    <w:rsid w:val="00F82044"/>
    <w:rsid w:val="00FC2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7AC56-CB1A-447D-B81B-641D7516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06"/>
    <w:pPr>
      <w:spacing w:after="160" w:line="259" w:lineRule="auto"/>
    </w:pPr>
  </w:style>
  <w:style w:type="paragraph" w:styleId="Balk4">
    <w:name w:val="heading 4"/>
    <w:basedOn w:val="Normal"/>
    <w:link w:val="Balk4Char"/>
    <w:qFormat/>
    <w:rsid w:val="00654C7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C06"/>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rsid w:val="004F7C06"/>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styleId="TabloKlavuzu">
    <w:name w:val="Table Grid"/>
    <w:basedOn w:val="NormalTablo"/>
    <w:uiPriority w:val="39"/>
    <w:rsid w:val="004F7C06"/>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4F7C06"/>
    <w:rPr>
      <w:rFonts w:ascii="TimesNewRomanPS-BoldMT" w:hAnsi="TimesNewRomanPS-BoldMT" w:hint="default"/>
      <w:b/>
      <w:bCs/>
      <w:i w:val="0"/>
      <w:iCs w:val="0"/>
      <w:color w:val="000000"/>
      <w:sz w:val="20"/>
      <w:szCs w:val="20"/>
    </w:rPr>
  </w:style>
  <w:style w:type="paragraph" w:styleId="stBilgi">
    <w:name w:val="header"/>
    <w:basedOn w:val="Normal"/>
    <w:link w:val="stBilgiChar"/>
    <w:uiPriority w:val="99"/>
    <w:unhideWhenUsed/>
    <w:rsid w:val="001C4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456C"/>
  </w:style>
  <w:style w:type="paragraph" w:styleId="AltBilgi">
    <w:name w:val="footer"/>
    <w:basedOn w:val="Normal"/>
    <w:link w:val="AltBilgiChar"/>
    <w:uiPriority w:val="99"/>
    <w:unhideWhenUsed/>
    <w:rsid w:val="001C4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456C"/>
  </w:style>
  <w:style w:type="character" w:customStyle="1" w:styleId="Balk4Char">
    <w:name w:val="Başlık 4 Char"/>
    <w:basedOn w:val="VarsaylanParagrafYazTipi"/>
    <w:link w:val="Balk4"/>
    <w:rsid w:val="00654C73"/>
    <w:rPr>
      <w:rFonts w:ascii="Times New Roman" w:eastAsia="Times New Roman" w:hAnsi="Times New Roman" w:cs="Times New Roman"/>
      <w:b/>
      <w:bCs/>
      <w:sz w:val="24"/>
      <w:szCs w:val="24"/>
      <w:lang w:eastAsia="tr-TR"/>
    </w:rPr>
  </w:style>
  <w:style w:type="character" w:styleId="Kpr">
    <w:name w:val="Hyperlink"/>
    <w:rsid w:val="00654C73"/>
    <w:rPr>
      <w:color w:val="0000FF"/>
      <w:u w:val="single"/>
    </w:rPr>
  </w:style>
  <w:style w:type="table" w:customStyle="1" w:styleId="TabloKlavuzu1">
    <w:name w:val="Tablo Kılavuzu1"/>
    <w:basedOn w:val="NormalTablo"/>
    <w:next w:val="TabloKlavuzu"/>
    <w:rsid w:val="003D03A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3D03A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4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2883</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2023-10-24T12:46:00Z</dcterms:created>
  <dcterms:modified xsi:type="dcterms:W3CDTF">2023-10-24T12:56:00Z</dcterms:modified>
</cp:coreProperties>
</file>