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47" w:rsidRDefault="00F95C47">
      <w:pPr>
        <w:spacing w:before="5" w:after="1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0"/>
        <w:gridCol w:w="6881"/>
      </w:tblGrid>
      <w:tr w:rsidR="00F95C47">
        <w:trPr>
          <w:trHeight w:val="230"/>
        </w:trPr>
        <w:tc>
          <w:tcPr>
            <w:tcW w:w="2410" w:type="dxa"/>
            <w:gridSpan w:val="2"/>
          </w:tcPr>
          <w:p w:rsidR="00F95C47" w:rsidRDefault="00B8609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 w:rsidR="001E76D2">
              <w:rPr>
                <w:sz w:val="20"/>
              </w:rPr>
              <w:t>Adı</w:t>
            </w:r>
          </w:p>
        </w:tc>
        <w:tc>
          <w:tcPr>
            <w:tcW w:w="6881" w:type="dxa"/>
          </w:tcPr>
          <w:p w:rsidR="00F95C47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1803109</w:t>
            </w:r>
          </w:p>
        </w:tc>
      </w:tr>
      <w:tr w:rsidR="00F95C47">
        <w:trPr>
          <w:trHeight w:val="229"/>
        </w:trPr>
        <w:tc>
          <w:tcPr>
            <w:tcW w:w="2410" w:type="dxa"/>
            <w:gridSpan w:val="2"/>
          </w:tcPr>
          <w:p w:rsidR="00F95C47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Dersin Kredisi</w:t>
            </w:r>
          </w:p>
        </w:tc>
        <w:tc>
          <w:tcPr>
            <w:tcW w:w="6881" w:type="dxa"/>
          </w:tcPr>
          <w:p w:rsidR="00F95C47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Nazif AYYILDIZ</w:t>
            </w: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E76D2">
        <w:trPr>
          <w:trHeight w:val="229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6881" w:type="dxa"/>
          </w:tcPr>
          <w:p w:rsidR="001E76D2" w:rsidRDefault="001E76D2" w:rsidP="00455F11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  <w:r>
              <w:rPr>
                <w:sz w:val="20"/>
              </w:rPr>
              <w:t>Salı 12:00 – 13: 00</w:t>
            </w:r>
          </w:p>
          <w:p w:rsidR="001E76D2" w:rsidRDefault="001E76D2" w:rsidP="00455F11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1E76D2">
        <w:trPr>
          <w:trHeight w:val="316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6881" w:type="dxa"/>
          </w:tcPr>
          <w:p w:rsidR="001E76D2" w:rsidRDefault="00B4131C" w:rsidP="00455F1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1E76D2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1E76D2">
              <w:rPr>
                <w:sz w:val="20"/>
              </w:rPr>
              <w:tab/>
              <w:t>0414 318 30 00- 2549</w:t>
            </w:r>
          </w:p>
        </w:tc>
      </w:tr>
      <w:tr w:rsidR="001E76D2">
        <w:trPr>
          <w:trHeight w:val="230"/>
        </w:trPr>
        <w:tc>
          <w:tcPr>
            <w:tcW w:w="2410" w:type="dxa"/>
            <w:gridSpan w:val="2"/>
          </w:tcPr>
          <w:p w:rsidR="001E76D2" w:rsidRDefault="001E76D2" w:rsidP="00455F11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1E76D2" w:rsidRDefault="001E76D2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6881" w:type="dxa"/>
          </w:tcPr>
          <w:p w:rsidR="001E76D2" w:rsidRDefault="007D3B64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</w:t>
            </w:r>
            <w:r w:rsidR="001E76D2">
              <w:rPr>
                <w:sz w:val="20"/>
              </w:rPr>
              <w:t xml:space="preserve"> Eğitim. </w:t>
            </w:r>
          </w:p>
          <w:p w:rsidR="001E76D2" w:rsidRDefault="001E76D2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1E76D2" w:rsidRDefault="001E76D2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E76D2">
        <w:trPr>
          <w:trHeight w:val="691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tabs>
                <w:tab w:val="left" w:pos="3725"/>
              </w:tabs>
              <w:spacing w:line="240" w:lineRule="auto"/>
              <w:ind w:right="92" w:firstLine="52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z w:val="20"/>
              </w:rPr>
              <w:tab/>
              <w:t>tanıyabilme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işletmeler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anlayabilme.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:rsidR="001E76D2" w:rsidRDefault="001E76D2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kavrayabilme.</w:t>
            </w:r>
          </w:p>
        </w:tc>
      </w:tr>
      <w:tr w:rsidR="001E76D2">
        <w:trPr>
          <w:trHeight w:val="2304"/>
        </w:trPr>
        <w:tc>
          <w:tcPr>
            <w:tcW w:w="2410" w:type="dxa"/>
            <w:gridSpan w:val="2"/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 Öğrenme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Çıktıları</w:t>
            </w:r>
          </w:p>
        </w:tc>
        <w:tc>
          <w:tcPr>
            <w:tcW w:w="6881" w:type="dxa"/>
          </w:tcPr>
          <w:p w:rsidR="001E76D2" w:rsidRDefault="001E76D2">
            <w:pPr>
              <w:pStyle w:val="TableParagraph"/>
              <w:ind w:left="54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:rsidR="001E76D2" w:rsidRDefault="001E76D2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35" w:lineRule="auto"/>
              <w:ind w:right="1536" w:firstLine="0"/>
              <w:rPr>
                <w:sz w:val="20"/>
              </w:rPr>
            </w:pPr>
            <w:r>
              <w:rPr>
                <w:sz w:val="20"/>
              </w:rPr>
              <w:t>Halkla ilişkilerin genel organizasyon içindeki yeri ve işleyişini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2" w:line="240" w:lineRule="auto"/>
              <w:ind w:left="317" w:hanging="208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40" w:lineRule="auto"/>
              <w:ind w:right="860" w:firstLine="0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hedef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kitle,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açıklayabilecektir.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" w:line="240" w:lineRule="auto"/>
              <w:ind w:left="264" w:hanging="155"/>
              <w:rPr>
                <w:sz w:val="20"/>
              </w:rPr>
            </w:pPr>
            <w:r>
              <w:rPr>
                <w:sz w:val="20"/>
              </w:rPr>
              <w:t>Kurum kimliği,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imajı </w:t>
            </w:r>
            <w:proofErr w:type="spellStart"/>
            <w:r>
              <w:rPr>
                <w:sz w:val="20"/>
              </w:rPr>
              <w:t>vs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açıklayabileceklerdir.</w:t>
            </w:r>
          </w:p>
          <w:p w:rsidR="001E76D2" w:rsidRDefault="001E76D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30" w:lineRule="atLeast"/>
              <w:ind w:right="1149" w:firstLine="0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araçlarını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açıklayabileceklerdir.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6.Halkla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organizasyonları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açıklayabilirler.</w:t>
            </w:r>
          </w:p>
        </w:tc>
      </w:tr>
      <w:tr w:rsidR="001E76D2">
        <w:trPr>
          <w:trHeight w:val="690"/>
        </w:trPr>
        <w:tc>
          <w:tcPr>
            <w:tcW w:w="2410" w:type="dxa"/>
            <w:gridSpan w:val="2"/>
            <w:tcBorders>
              <w:bottom w:val="single" w:sz="8" w:space="0" w:color="000000"/>
            </w:tcBorders>
          </w:tcPr>
          <w:p w:rsidR="001E76D2" w:rsidRDefault="001E76D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81" w:type="dxa"/>
            <w:tcBorders>
              <w:bottom w:val="single" w:sz="8" w:space="0" w:color="000000"/>
            </w:tcBorders>
          </w:tcPr>
          <w:p w:rsidR="001E76D2" w:rsidRDefault="001E76D2">
            <w:pPr>
              <w:pStyle w:val="TableParagraph"/>
              <w:tabs>
                <w:tab w:val="left" w:pos="3706"/>
              </w:tabs>
              <w:spacing w:line="240" w:lineRule="auto"/>
              <w:ind w:right="87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ilişkilerle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z w:val="20"/>
              </w:rPr>
              <w:tab/>
              <w:t>tanıyabilme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işletmeler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anlayabilme.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:rsidR="001E76D2" w:rsidRDefault="001E76D2">
            <w:pPr>
              <w:pStyle w:val="TableParagraph"/>
              <w:spacing w:line="21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kavrayabilme.</w:t>
            </w:r>
          </w:p>
        </w:tc>
      </w:tr>
      <w:tr w:rsidR="001E76D2">
        <w:trPr>
          <w:trHeight w:val="230"/>
        </w:trPr>
        <w:tc>
          <w:tcPr>
            <w:tcW w:w="1210" w:type="dxa"/>
            <w:tcBorders>
              <w:top w:val="single" w:sz="8" w:space="0" w:color="000000"/>
            </w:tcBorders>
          </w:tcPr>
          <w:p w:rsidR="001E76D2" w:rsidRDefault="001E76D2">
            <w:pPr>
              <w:pStyle w:val="TableParagraph"/>
              <w:spacing w:line="210" w:lineRule="exact"/>
              <w:ind w:left="22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</w:tcBorders>
          </w:tcPr>
          <w:p w:rsidR="001E76D2" w:rsidRDefault="001E76D2">
            <w:pPr>
              <w:pStyle w:val="TableParagraph"/>
              <w:spacing w:line="210" w:lineRule="exact"/>
              <w:ind w:left="3662" w:right="3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1E76D2">
        <w:trPr>
          <w:trHeight w:val="244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Türkiye’de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bazı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amaçlar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ilkeler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Kamuoyu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1" w:type="dxa"/>
            <w:gridSpan w:val="2"/>
          </w:tcPr>
          <w:p w:rsidR="001E76D2" w:rsidRDefault="001E76D2" w:rsidP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Kimliği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İmajı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ilişkiler aşamalar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ı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kullanılan araçlar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Basılı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araçlar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ulaşılan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yer,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Örgütlerin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yararlanma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biçimleri</w:t>
            </w:r>
          </w:p>
        </w:tc>
      </w:tr>
      <w:tr w:rsidR="001E76D2">
        <w:trPr>
          <w:trHeight w:val="230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Yönetiminde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</w:t>
            </w:r>
          </w:p>
        </w:tc>
      </w:tr>
      <w:tr w:rsidR="001E76D2">
        <w:trPr>
          <w:trHeight w:val="225"/>
        </w:trPr>
        <w:tc>
          <w:tcPr>
            <w:tcW w:w="1210" w:type="dxa"/>
          </w:tcPr>
          <w:p w:rsidR="001E76D2" w:rsidRDefault="001E76D2">
            <w:pPr>
              <w:pStyle w:val="TableParagraph"/>
              <w:spacing w:line="206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1" w:type="dxa"/>
            <w:gridSpan w:val="2"/>
          </w:tcPr>
          <w:p w:rsidR="001E76D2" w:rsidRDefault="001E76D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Genel 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</w:t>
            </w:r>
          </w:p>
        </w:tc>
      </w:tr>
      <w:tr w:rsidR="001E76D2">
        <w:trPr>
          <w:trHeight w:val="30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4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1E76D2">
        <w:trPr>
          <w:trHeight w:val="92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right="1427"/>
              <w:rPr>
                <w:sz w:val="20"/>
              </w:rPr>
            </w:pPr>
            <w:r>
              <w:rPr>
                <w:sz w:val="20"/>
              </w:rPr>
              <w:t>1-Alanında edindiği ileri düzeydeki bilgi ve becerileri eleştirel bir yaklaşımla değerlendirebilme,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gereksinimlerini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belirleyebilme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öğrenmesini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yönlendirebilme.</w:t>
            </w:r>
          </w:p>
          <w:p w:rsidR="001E76D2" w:rsidRDefault="001E76D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Yaşamboyu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öğrenmeye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ilişkin olumlu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geliştirebilme.</w:t>
            </w:r>
          </w:p>
          <w:p w:rsidR="001E76D2" w:rsidRDefault="001E76D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uygulama.</w:t>
            </w:r>
          </w:p>
        </w:tc>
      </w:tr>
      <w:tr w:rsidR="001E76D2">
        <w:trPr>
          <w:trHeight w:val="297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1E76D2">
        <w:trPr>
          <w:trHeight w:val="691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>(1997)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Halkla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İlişkiler,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Türkmen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Yayınevi, İstanbul</w:t>
            </w:r>
          </w:p>
          <w:p w:rsidR="001E76D2" w:rsidRDefault="001E76D2">
            <w:pPr>
              <w:pStyle w:val="TableParagraph"/>
              <w:spacing w:line="230" w:lineRule="atLeast"/>
              <w:ind w:right="2202"/>
              <w:rPr>
                <w:sz w:val="20"/>
              </w:rPr>
            </w:pPr>
            <w:r>
              <w:rPr>
                <w:sz w:val="20"/>
              </w:rPr>
              <w:t>Seçim, H</w:t>
            </w:r>
            <w:proofErr w:type="gramStart"/>
            <w:r>
              <w:rPr>
                <w:sz w:val="20"/>
              </w:rPr>
              <w:t>.,</w:t>
            </w:r>
            <w:proofErr w:type="spellStart"/>
            <w:proofErr w:type="gramEnd"/>
            <w:r>
              <w:rPr>
                <w:sz w:val="20"/>
              </w:rPr>
              <w:t>Onal</w:t>
            </w:r>
            <w:proofErr w:type="spellEnd"/>
            <w:r>
              <w:rPr>
                <w:sz w:val="20"/>
              </w:rPr>
              <w:t xml:space="preserve">, G., (2010), </w:t>
            </w:r>
            <w:r>
              <w:rPr>
                <w:i/>
                <w:sz w:val="20"/>
              </w:rPr>
              <w:t xml:space="preserve">Halkla </w:t>
            </w:r>
            <w:proofErr w:type="spellStart"/>
            <w:r>
              <w:rPr>
                <w:i/>
                <w:sz w:val="20"/>
              </w:rPr>
              <w:t>İlişkiler,</w:t>
            </w:r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Öğretim Fakültesi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 Kitabı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Yatkın,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 (2010)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Hakla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İlişkiler,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Nobel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Yayınları, Ankara</w:t>
            </w:r>
          </w:p>
        </w:tc>
      </w:tr>
      <w:tr w:rsidR="001E76D2">
        <w:trPr>
          <w:trHeight w:val="302"/>
        </w:trPr>
        <w:tc>
          <w:tcPr>
            <w:tcW w:w="9291" w:type="dxa"/>
            <w:gridSpan w:val="3"/>
          </w:tcPr>
          <w:p w:rsidR="001E76D2" w:rsidRDefault="001E76D2">
            <w:pPr>
              <w:pStyle w:val="TableParagraph"/>
              <w:spacing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1E76D2">
        <w:trPr>
          <w:trHeight w:val="931"/>
        </w:trPr>
        <w:tc>
          <w:tcPr>
            <w:tcW w:w="9291" w:type="dxa"/>
            <w:gridSpan w:val="3"/>
          </w:tcPr>
          <w:p w:rsidR="001E76D2" w:rsidRDefault="001E76D2" w:rsidP="001E76D2">
            <w:pPr>
              <w:pStyle w:val="TableParagraph"/>
              <w:tabs>
                <w:tab w:val="left" w:pos="920"/>
              </w:tabs>
              <w:spacing w:line="240" w:lineRule="auto"/>
              <w:rPr>
                <w:b/>
                <w:sz w:val="20"/>
              </w:rPr>
            </w:pPr>
            <w:r>
              <w:rPr>
                <w:sz w:val="20"/>
                <w:lang w:eastAsia="tr-TR" w:bidi="tr-TR"/>
              </w:rPr>
              <w:t xml:space="preserve">Yüz yüze </w:t>
            </w:r>
            <w:r w:rsidRPr="002F5D15">
              <w:rPr>
                <w:sz w:val="20"/>
                <w:lang w:eastAsia="tr-TR" w:bidi="tr-TR"/>
              </w:rPr>
              <w:t>yapılacak olan sınavların ağırlığı Ara Sınav %</w:t>
            </w:r>
            <w:proofErr w:type="gramStart"/>
            <w:r w:rsidRPr="002F5D15">
              <w:rPr>
                <w:sz w:val="20"/>
                <w:lang w:eastAsia="tr-TR" w:bidi="tr-TR"/>
              </w:rPr>
              <w:t>40,</w:t>
            </w:r>
            <w:proofErr w:type="gramEnd"/>
            <w:r w:rsidRPr="002F5D15">
              <w:rPr>
                <w:sz w:val="20"/>
                <w:lang w:eastAsia="tr-TR" w:bidi="tr-TR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</w:tbl>
    <w:p w:rsidR="00F95C47" w:rsidRDefault="00F95C47">
      <w:pPr>
        <w:rPr>
          <w:sz w:val="20"/>
        </w:rPr>
        <w:sectPr w:rsidR="00F95C47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:rsidR="00F95C47" w:rsidRDefault="00B86099">
      <w:pPr>
        <w:pStyle w:val="GvdeMetni"/>
        <w:spacing w:before="74" w:line="465" w:lineRule="auto"/>
        <w:ind w:left="2223" w:right="2181" w:firstLine="494"/>
      </w:pPr>
      <w:r>
        <w:lastRenderedPageBreak/>
        <w:t>PROGRAM ÖĞRENME ÇIKTILARI İLE</w:t>
      </w:r>
      <w:r>
        <w:rPr>
          <w:spacing w:val="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ÖĞRENİM</w:t>
      </w:r>
      <w:r>
        <w:rPr>
          <w:spacing w:val="-9"/>
        </w:rPr>
        <w:t xml:space="preserve"> </w:t>
      </w:r>
      <w:r>
        <w:t>ÇIKTILARI</w:t>
      </w:r>
      <w:r>
        <w:rPr>
          <w:spacing w:val="-6"/>
        </w:rPr>
        <w:t xml:space="preserve"> </w:t>
      </w:r>
      <w:r>
        <w:t>İLİŞKİSİ</w:t>
      </w:r>
      <w:r>
        <w:rPr>
          <w:spacing w:val="-6"/>
        </w:rPr>
        <w:t xml:space="preserve"> </w:t>
      </w:r>
      <w:r>
        <w:t>TABLOSU</w:t>
      </w:r>
    </w:p>
    <w:p w:rsidR="00F95C47" w:rsidRDefault="00F95C47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74"/>
        <w:gridCol w:w="350"/>
        <w:gridCol w:w="753"/>
        <w:gridCol w:w="311"/>
        <w:gridCol w:w="417"/>
        <w:gridCol w:w="748"/>
        <w:gridCol w:w="129"/>
        <w:gridCol w:w="605"/>
        <w:gridCol w:w="581"/>
        <w:gridCol w:w="101"/>
        <w:gridCol w:w="1143"/>
        <w:gridCol w:w="178"/>
        <w:gridCol w:w="576"/>
        <w:gridCol w:w="749"/>
        <w:gridCol w:w="878"/>
      </w:tblGrid>
      <w:tr w:rsidR="00F95C47">
        <w:trPr>
          <w:trHeight w:val="239"/>
        </w:trPr>
        <w:tc>
          <w:tcPr>
            <w:tcW w:w="1191" w:type="dxa"/>
          </w:tcPr>
          <w:p w:rsidR="00F95C47" w:rsidRDefault="00F95C4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spacing w:line="219" w:lineRule="exact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spacing w:line="219" w:lineRule="exact"/>
              <w:ind w:left="0"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spacing w:line="219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line="219" w:lineRule="exact"/>
              <w:ind w:left="0"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F95C47">
        <w:trPr>
          <w:trHeight w:val="263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63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58"/>
        </w:trPr>
        <w:tc>
          <w:tcPr>
            <w:tcW w:w="1191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24" w:type="dxa"/>
            <w:gridSpan w:val="2"/>
          </w:tcPr>
          <w:p w:rsidR="00F95C47" w:rsidRDefault="00B8609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F95C47" w:rsidRDefault="00B86099">
            <w:pPr>
              <w:pStyle w:val="TableParagraph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</w:tcPr>
          <w:p w:rsidR="00F95C47" w:rsidRDefault="00B86099">
            <w:pPr>
              <w:pStyle w:val="TableParagraph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dxa"/>
          </w:tcPr>
          <w:p w:rsidR="00F95C47" w:rsidRDefault="00B8609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  <w:gridSpan w:val="2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0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F95C47" w:rsidRDefault="00B86099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95C47">
        <w:trPr>
          <w:trHeight w:val="277"/>
        </w:trPr>
        <w:tc>
          <w:tcPr>
            <w:tcW w:w="9084" w:type="dxa"/>
            <w:gridSpan w:val="16"/>
          </w:tcPr>
          <w:p w:rsidR="00F95C47" w:rsidRDefault="00B86099">
            <w:pPr>
              <w:pStyle w:val="TableParagraph"/>
              <w:tabs>
                <w:tab w:val="left" w:pos="2319"/>
              </w:tabs>
              <w:spacing w:line="240" w:lineRule="auto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ÖğrenmeÇıktıları</w:t>
            </w:r>
            <w:proofErr w:type="spellEnd"/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F95C47">
        <w:trPr>
          <w:trHeight w:val="278"/>
        </w:trPr>
        <w:tc>
          <w:tcPr>
            <w:tcW w:w="1565" w:type="dxa"/>
            <w:gridSpan w:val="2"/>
          </w:tcPr>
          <w:p w:rsidR="00F95C47" w:rsidRDefault="00B86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Düzeyi:</w:t>
            </w:r>
          </w:p>
        </w:tc>
        <w:tc>
          <w:tcPr>
            <w:tcW w:w="1414" w:type="dxa"/>
            <w:gridSpan w:val="3"/>
          </w:tcPr>
          <w:p w:rsidR="00F95C47" w:rsidRDefault="00B860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94" w:type="dxa"/>
            <w:gridSpan w:val="3"/>
          </w:tcPr>
          <w:p w:rsidR="00F95C47" w:rsidRDefault="00B8609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87" w:type="dxa"/>
            <w:gridSpan w:val="3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1321" w:type="dxa"/>
            <w:gridSpan w:val="2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2203" w:type="dxa"/>
            <w:gridSpan w:val="3"/>
          </w:tcPr>
          <w:p w:rsidR="00F95C47" w:rsidRDefault="00B860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 Çok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</w:tr>
    </w:tbl>
    <w:p w:rsidR="00F95C47" w:rsidRDefault="00F95C47">
      <w:pPr>
        <w:spacing w:before="11"/>
        <w:rPr>
          <w:b/>
          <w:sz w:val="11"/>
        </w:rPr>
      </w:pPr>
    </w:p>
    <w:p w:rsidR="00F95C47" w:rsidRDefault="00B86099">
      <w:pPr>
        <w:spacing w:before="93"/>
        <w:ind w:left="216"/>
        <w:rPr>
          <w:b/>
          <w:sz w:val="20"/>
        </w:rPr>
      </w:pPr>
      <w:r>
        <w:rPr>
          <w:b/>
          <w:color w:val="333333"/>
          <w:sz w:val="20"/>
        </w:rPr>
        <w:t>PROGRAM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ÇIKTILARIİLE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İLGİLİ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DERSİN İLİŞKİSİ</w:t>
      </w:r>
    </w:p>
    <w:p w:rsidR="00F95C47" w:rsidRDefault="00F95C47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39"/>
        <w:gridCol w:w="749"/>
        <w:gridCol w:w="754"/>
        <w:gridCol w:w="754"/>
        <w:gridCol w:w="749"/>
        <w:gridCol w:w="754"/>
        <w:gridCol w:w="749"/>
        <w:gridCol w:w="754"/>
        <w:gridCol w:w="754"/>
        <w:gridCol w:w="874"/>
      </w:tblGrid>
      <w:tr w:rsidR="00F95C47">
        <w:trPr>
          <w:trHeight w:val="244"/>
        </w:trPr>
        <w:tc>
          <w:tcPr>
            <w:tcW w:w="1604" w:type="dxa"/>
          </w:tcPr>
          <w:p w:rsidR="00F95C47" w:rsidRDefault="00F95C4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39" w:type="dxa"/>
          </w:tcPr>
          <w:p w:rsidR="00F95C47" w:rsidRDefault="00B86099">
            <w:pPr>
              <w:pStyle w:val="TableParagraph"/>
              <w:spacing w:before="1" w:line="224" w:lineRule="exact"/>
              <w:ind w:left="9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0"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74" w:type="dxa"/>
          </w:tcPr>
          <w:p w:rsidR="00F95C47" w:rsidRDefault="00B86099">
            <w:pPr>
              <w:pStyle w:val="TableParagraph"/>
              <w:spacing w:before="1"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F95C47">
        <w:trPr>
          <w:trHeight w:val="441"/>
        </w:trPr>
        <w:tc>
          <w:tcPr>
            <w:tcW w:w="1604" w:type="dxa"/>
          </w:tcPr>
          <w:p w:rsidR="00F95C47" w:rsidRDefault="00B8609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Halkla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İlişkiler</w:t>
            </w:r>
          </w:p>
        </w:tc>
        <w:tc>
          <w:tcPr>
            <w:tcW w:w="639" w:type="dxa"/>
          </w:tcPr>
          <w:p w:rsidR="00F95C47" w:rsidRDefault="00B8609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9" w:type="dxa"/>
          </w:tcPr>
          <w:p w:rsidR="00F95C47" w:rsidRDefault="00B86099">
            <w:pPr>
              <w:pStyle w:val="TableParagraph"/>
              <w:ind w:left="0" w:right="3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0" w:right="3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F95C47" w:rsidRDefault="00B8609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4" w:type="dxa"/>
          </w:tcPr>
          <w:p w:rsidR="00F95C47" w:rsidRDefault="00B8609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86099" w:rsidRDefault="00B86099"/>
    <w:sectPr w:rsidR="00B86099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90D"/>
    <w:multiLevelType w:val="hybridMultilevel"/>
    <w:tmpl w:val="E86AB328"/>
    <w:lvl w:ilvl="0" w:tplc="A3D6BA76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5E8854A">
      <w:numFmt w:val="bullet"/>
      <w:lvlText w:val="•"/>
      <w:lvlJc w:val="left"/>
      <w:pPr>
        <w:ind w:left="795" w:hanging="207"/>
      </w:pPr>
      <w:rPr>
        <w:rFonts w:hint="default"/>
        <w:lang w:val="tr-TR" w:eastAsia="en-US" w:bidi="ar-SA"/>
      </w:rPr>
    </w:lvl>
    <w:lvl w:ilvl="2" w:tplc="D4347924">
      <w:numFmt w:val="bullet"/>
      <w:lvlText w:val="•"/>
      <w:lvlJc w:val="left"/>
      <w:pPr>
        <w:ind w:left="1470" w:hanging="207"/>
      </w:pPr>
      <w:rPr>
        <w:rFonts w:hint="default"/>
        <w:lang w:val="tr-TR" w:eastAsia="en-US" w:bidi="ar-SA"/>
      </w:rPr>
    </w:lvl>
    <w:lvl w:ilvl="3" w:tplc="BDA2669E">
      <w:numFmt w:val="bullet"/>
      <w:lvlText w:val="•"/>
      <w:lvlJc w:val="left"/>
      <w:pPr>
        <w:ind w:left="2145" w:hanging="207"/>
      </w:pPr>
      <w:rPr>
        <w:rFonts w:hint="default"/>
        <w:lang w:val="tr-TR" w:eastAsia="en-US" w:bidi="ar-SA"/>
      </w:rPr>
    </w:lvl>
    <w:lvl w:ilvl="4" w:tplc="43628FC0">
      <w:numFmt w:val="bullet"/>
      <w:lvlText w:val="•"/>
      <w:lvlJc w:val="left"/>
      <w:pPr>
        <w:ind w:left="2820" w:hanging="207"/>
      </w:pPr>
      <w:rPr>
        <w:rFonts w:hint="default"/>
        <w:lang w:val="tr-TR" w:eastAsia="en-US" w:bidi="ar-SA"/>
      </w:rPr>
    </w:lvl>
    <w:lvl w:ilvl="5" w:tplc="424CBC66">
      <w:numFmt w:val="bullet"/>
      <w:lvlText w:val="•"/>
      <w:lvlJc w:val="left"/>
      <w:pPr>
        <w:ind w:left="3495" w:hanging="207"/>
      </w:pPr>
      <w:rPr>
        <w:rFonts w:hint="default"/>
        <w:lang w:val="tr-TR" w:eastAsia="en-US" w:bidi="ar-SA"/>
      </w:rPr>
    </w:lvl>
    <w:lvl w:ilvl="6" w:tplc="4540187A">
      <w:numFmt w:val="bullet"/>
      <w:lvlText w:val="•"/>
      <w:lvlJc w:val="left"/>
      <w:pPr>
        <w:ind w:left="4170" w:hanging="207"/>
      </w:pPr>
      <w:rPr>
        <w:rFonts w:hint="default"/>
        <w:lang w:val="tr-TR" w:eastAsia="en-US" w:bidi="ar-SA"/>
      </w:rPr>
    </w:lvl>
    <w:lvl w:ilvl="7" w:tplc="58FAF5E0">
      <w:numFmt w:val="bullet"/>
      <w:lvlText w:val="•"/>
      <w:lvlJc w:val="left"/>
      <w:pPr>
        <w:ind w:left="4845" w:hanging="207"/>
      </w:pPr>
      <w:rPr>
        <w:rFonts w:hint="default"/>
        <w:lang w:val="tr-TR" w:eastAsia="en-US" w:bidi="ar-SA"/>
      </w:rPr>
    </w:lvl>
    <w:lvl w:ilvl="8" w:tplc="38D23BDE">
      <w:numFmt w:val="bullet"/>
      <w:lvlText w:val="•"/>
      <w:lvlJc w:val="left"/>
      <w:pPr>
        <w:ind w:left="5520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62496652"/>
    <w:multiLevelType w:val="hybridMultilevel"/>
    <w:tmpl w:val="601EC5B8"/>
    <w:lvl w:ilvl="0" w:tplc="DDC2DBAA">
      <w:start w:val="3"/>
      <w:numFmt w:val="decimal"/>
      <w:lvlText w:val="%1-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C1848924">
      <w:numFmt w:val="bullet"/>
      <w:lvlText w:val="•"/>
      <w:lvlJc w:val="left"/>
      <w:pPr>
        <w:ind w:left="1234" w:hanging="221"/>
      </w:pPr>
      <w:rPr>
        <w:rFonts w:hint="default"/>
        <w:lang w:val="tr-TR" w:eastAsia="en-US" w:bidi="ar-SA"/>
      </w:rPr>
    </w:lvl>
    <w:lvl w:ilvl="2" w:tplc="B3E0067C">
      <w:numFmt w:val="bullet"/>
      <w:lvlText w:val="•"/>
      <w:lvlJc w:val="left"/>
      <w:pPr>
        <w:ind w:left="2128" w:hanging="221"/>
      </w:pPr>
      <w:rPr>
        <w:rFonts w:hint="default"/>
        <w:lang w:val="tr-TR" w:eastAsia="en-US" w:bidi="ar-SA"/>
      </w:rPr>
    </w:lvl>
    <w:lvl w:ilvl="3" w:tplc="1712929A">
      <w:numFmt w:val="bullet"/>
      <w:lvlText w:val="•"/>
      <w:lvlJc w:val="left"/>
      <w:pPr>
        <w:ind w:left="3022" w:hanging="221"/>
      </w:pPr>
      <w:rPr>
        <w:rFonts w:hint="default"/>
        <w:lang w:val="tr-TR" w:eastAsia="en-US" w:bidi="ar-SA"/>
      </w:rPr>
    </w:lvl>
    <w:lvl w:ilvl="4" w:tplc="85DE3AC6">
      <w:numFmt w:val="bullet"/>
      <w:lvlText w:val="•"/>
      <w:lvlJc w:val="left"/>
      <w:pPr>
        <w:ind w:left="3916" w:hanging="221"/>
      </w:pPr>
      <w:rPr>
        <w:rFonts w:hint="default"/>
        <w:lang w:val="tr-TR" w:eastAsia="en-US" w:bidi="ar-SA"/>
      </w:rPr>
    </w:lvl>
    <w:lvl w:ilvl="5" w:tplc="33FCC7F8">
      <w:numFmt w:val="bullet"/>
      <w:lvlText w:val="•"/>
      <w:lvlJc w:val="left"/>
      <w:pPr>
        <w:ind w:left="4810" w:hanging="221"/>
      </w:pPr>
      <w:rPr>
        <w:rFonts w:hint="default"/>
        <w:lang w:val="tr-TR" w:eastAsia="en-US" w:bidi="ar-SA"/>
      </w:rPr>
    </w:lvl>
    <w:lvl w:ilvl="6" w:tplc="F8BABE14">
      <w:numFmt w:val="bullet"/>
      <w:lvlText w:val="•"/>
      <w:lvlJc w:val="left"/>
      <w:pPr>
        <w:ind w:left="5704" w:hanging="221"/>
      </w:pPr>
      <w:rPr>
        <w:rFonts w:hint="default"/>
        <w:lang w:val="tr-TR" w:eastAsia="en-US" w:bidi="ar-SA"/>
      </w:rPr>
    </w:lvl>
    <w:lvl w:ilvl="7" w:tplc="A1EA2E40">
      <w:numFmt w:val="bullet"/>
      <w:lvlText w:val="•"/>
      <w:lvlJc w:val="left"/>
      <w:pPr>
        <w:ind w:left="6598" w:hanging="221"/>
      </w:pPr>
      <w:rPr>
        <w:rFonts w:hint="default"/>
        <w:lang w:val="tr-TR" w:eastAsia="en-US" w:bidi="ar-SA"/>
      </w:rPr>
    </w:lvl>
    <w:lvl w:ilvl="8" w:tplc="9B2EA970">
      <w:numFmt w:val="bullet"/>
      <w:lvlText w:val="•"/>
      <w:lvlJc w:val="left"/>
      <w:pPr>
        <w:ind w:left="7492" w:hanging="22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7"/>
    <w:rsid w:val="001E76D2"/>
    <w:rsid w:val="007D3B64"/>
    <w:rsid w:val="00B4131C"/>
    <w:rsid w:val="00B86099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C0B6-A8C9-4032-8EFC-A7D4CD4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1E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2021-09-28T09:28:00Z</dcterms:created>
  <dcterms:modified xsi:type="dcterms:W3CDTF">2021-09-28T09:28:00Z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